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6B" w:rsidRPr="003964E9" w:rsidRDefault="003964E9">
      <w:pPr>
        <w:rPr>
          <w:rFonts w:ascii="Times New Roman" w:hAnsi="Times New Roman" w:cs="Times New Roman"/>
          <w:sz w:val="24"/>
          <w:szCs w:val="24"/>
        </w:rPr>
      </w:pPr>
      <w:r w:rsidRPr="003964E9">
        <w:rPr>
          <w:rFonts w:ascii="Times New Roman" w:hAnsi="Times New Roman" w:cs="Times New Roman"/>
          <w:sz w:val="24"/>
          <w:szCs w:val="24"/>
        </w:rPr>
        <w:t>Sample Student</w:t>
      </w:r>
      <w:r w:rsidR="00D944DC">
        <w:rPr>
          <w:rFonts w:ascii="Times New Roman" w:hAnsi="Times New Roman" w:cs="Times New Roman"/>
          <w:sz w:val="24"/>
          <w:szCs w:val="24"/>
        </w:rPr>
        <w:t xml:space="preserve"> A</w:t>
      </w:r>
    </w:p>
    <w:p w:rsidR="003964E9" w:rsidRPr="003964E9" w:rsidRDefault="003964E9">
      <w:pPr>
        <w:rPr>
          <w:rFonts w:ascii="Times New Roman" w:hAnsi="Times New Roman" w:cs="Times New Roman"/>
          <w:sz w:val="24"/>
          <w:szCs w:val="24"/>
        </w:rPr>
      </w:pPr>
      <w:r w:rsidRPr="003964E9">
        <w:rPr>
          <w:rFonts w:ascii="Times New Roman" w:hAnsi="Times New Roman" w:cs="Times New Roman"/>
          <w:sz w:val="24"/>
          <w:szCs w:val="24"/>
        </w:rPr>
        <w:t>Professor Bradford</w:t>
      </w:r>
    </w:p>
    <w:p w:rsidR="003964E9" w:rsidRDefault="003964E9">
      <w:pPr>
        <w:rPr>
          <w:rFonts w:ascii="Times New Roman" w:hAnsi="Times New Roman" w:cs="Times New Roman"/>
          <w:sz w:val="24"/>
          <w:szCs w:val="24"/>
        </w:rPr>
      </w:pPr>
      <w:r>
        <w:rPr>
          <w:rFonts w:ascii="Times New Roman" w:hAnsi="Times New Roman" w:cs="Times New Roman"/>
          <w:sz w:val="24"/>
          <w:szCs w:val="24"/>
        </w:rPr>
        <w:t>English M02</w:t>
      </w:r>
    </w:p>
    <w:p w:rsidR="003964E9" w:rsidRDefault="003964E9">
      <w:pPr>
        <w:rPr>
          <w:rFonts w:ascii="Times New Roman" w:hAnsi="Times New Roman" w:cs="Times New Roman"/>
          <w:sz w:val="24"/>
          <w:szCs w:val="24"/>
        </w:rPr>
      </w:pPr>
      <w:r>
        <w:rPr>
          <w:rFonts w:ascii="Times New Roman" w:hAnsi="Times New Roman" w:cs="Times New Roman"/>
          <w:sz w:val="24"/>
          <w:szCs w:val="24"/>
        </w:rPr>
        <w:t>3 April 2013</w:t>
      </w:r>
    </w:p>
    <w:p w:rsidR="003964E9" w:rsidRDefault="003964E9">
      <w:pPr>
        <w:rPr>
          <w:rFonts w:ascii="Times New Roman" w:hAnsi="Times New Roman" w:cs="Times New Roman"/>
          <w:sz w:val="24"/>
          <w:szCs w:val="24"/>
        </w:rPr>
      </w:pPr>
    </w:p>
    <w:p w:rsidR="003964E9" w:rsidRDefault="003964E9" w:rsidP="00994F1C">
      <w:pPr>
        <w:jc w:val="center"/>
        <w:rPr>
          <w:rFonts w:ascii="Times New Roman" w:hAnsi="Times New Roman" w:cs="Times New Roman"/>
          <w:sz w:val="24"/>
          <w:szCs w:val="24"/>
        </w:rPr>
      </w:pPr>
      <w:r>
        <w:rPr>
          <w:rFonts w:ascii="Times New Roman" w:hAnsi="Times New Roman" w:cs="Times New Roman"/>
          <w:sz w:val="24"/>
          <w:szCs w:val="24"/>
        </w:rPr>
        <w:t>The Clown Vs. the Crown</w:t>
      </w:r>
    </w:p>
    <w:p w:rsidR="003964E9" w:rsidRDefault="003964E9" w:rsidP="00994F1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battle between McDonald’s and Burger King, scientists have devoted their lives to create a cheap, addictive source of sustenance better known as fast food.  For those who can’t afford a nice sit down restaurant, or are simply </w:t>
      </w:r>
      <w:commentRangeStart w:id="0"/>
      <w:r>
        <w:rPr>
          <w:rFonts w:ascii="Times New Roman" w:hAnsi="Times New Roman" w:cs="Times New Roman"/>
          <w:sz w:val="24"/>
          <w:szCs w:val="24"/>
        </w:rPr>
        <w:t xml:space="preserve">too hung-over </w:t>
      </w:r>
      <w:commentRangeEnd w:id="0"/>
      <w:r w:rsidR="005A0C02">
        <w:rPr>
          <w:rStyle w:val="CommentReference"/>
        </w:rPr>
        <w:commentReference w:id="0"/>
      </w:r>
      <w:r>
        <w:rPr>
          <w:rFonts w:ascii="Times New Roman" w:hAnsi="Times New Roman" w:cs="Times New Roman"/>
          <w:sz w:val="24"/>
          <w:szCs w:val="24"/>
        </w:rPr>
        <w:t xml:space="preserve">and impatient to wait around for a hot meal, I recommend these fine eateries.  </w:t>
      </w:r>
      <w:commentRangeStart w:id="1"/>
      <w:r>
        <w:rPr>
          <w:rFonts w:ascii="Times New Roman" w:hAnsi="Times New Roman" w:cs="Times New Roman"/>
          <w:sz w:val="24"/>
          <w:szCs w:val="24"/>
        </w:rPr>
        <w:t>Conveniently located on every street corner, McDonald’s is open 24/7 ready to nuke up a Happy Meal at all times.</w:t>
      </w:r>
      <w:commentRangeEnd w:id="1"/>
      <w:r w:rsidR="00EA1879">
        <w:rPr>
          <w:rStyle w:val="CommentReference"/>
        </w:rPr>
        <w:commentReference w:id="1"/>
      </w:r>
      <w:r>
        <w:rPr>
          <w:rFonts w:ascii="Times New Roman" w:hAnsi="Times New Roman" w:cs="Times New Roman"/>
          <w:sz w:val="24"/>
          <w:szCs w:val="24"/>
        </w:rPr>
        <w:t xml:space="preserve">  McDonald’s is best known for its breakfast menu; however, they stop serving outrageously early.  So, if time is an issue or lunch is what you desire, wave good-bye to McDonald’s as you pull into Burger King’s drive through.  </w:t>
      </w:r>
      <w:commentRangeStart w:id="2"/>
      <w:r>
        <w:rPr>
          <w:rFonts w:ascii="Times New Roman" w:hAnsi="Times New Roman" w:cs="Times New Roman"/>
          <w:sz w:val="24"/>
          <w:szCs w:val="24"/>
        </w:rPr>
        <w:t>Burger King’s Whopper and other burger masterpieces put the Big Mac to shame.  McDonald’s might dominate with its cheap yet satisfying breakfast, but Burger King rules over the lunch crowd.</w:t>
      </w:r>
      <w:commentRangeEnd w:id="2"/>
      <w:r w:rsidR="003E2887">
        <w:rPr>
          <w:rStyle w:val="CommentReference"/>
        </w:rPr>
        <w:commentReference w:id="2"/>
      </w:r>
      <w:r>
        <w:rPr>
          <w:rFonts w:ascii="Times New Roman" w:hAnsi="Times New Roman" w:cs="Times New Roman"/>
          <w:sz w:val="24"/>
          <w:szCs w:val="24"/>
        </w:rPr>
        <w:t xml:space="preserve">  </w:t>
      </w:r>
    </w:p>
    <w:p w:rsidR="003964E9" w:rsidRDefault="003964E9" w:rsidP="00994F1C">
      <w:pPr>
        <w:spacing w:line="480" w:lineRule="auto"/>
        <w:rPr>
          <w:rFonts w:ascii="Times New Roman" w:hAnsi="Times New Roman" w:cs="Times New Roman"/>
          <w:sz w:val="24"/>
          <w:szCs w:val="24"/>
        </w:rPr>
      </w:pPr>
      <w:r>
        <w:rPr>
          <w:rFonts w:ascii="Times New Roman" w:hAnsi="Times New Roman" w:cs="Times New Roman"/>
          <w:sz w:val="24"/>
          <w:szCs w:val="24"/>
        </w:rPr>
        <w:tab/>
        <w:t>The McDonald’s breakfast blends perfectly together to give you that short satisfied feeling that slowly morphs into regret.  A piping hot cup of coffee, golden crisp has browns, and a freshly heated sausage egg McMuffin sum up the American Dream.  Burger King’s weak attempt to compete with McDonald’s out of this world breakfast fails on all fronts.  First of all, Burger King doesn’t get their coffee to that tongue-scorching hot temperature we’ve all come to love and endure.  Where is the thrill in drinking coffee if there’s no risk in burning yourself?  Secondly, Burger King’s hash brown bites taste as if they forgot to add an ingredient</w:t>
      </w:r>
      <w:commentRangeStart w:id="3"/>
      <w:r>
        <w:rPr>
          <w:rFonts w:ascii="Times New Roman" w:hAnsi="Times New Roman" w:cs="Times New Roman"/>
          <w:sz w:val="24"/>
          <w:szCs w:val="24"/>
        </w:rPr>
        <w:t xml:space="preserve">; I call the </w:t>
      </w:r>
      <w:r>
        <w:rPr>
          <w:rFonts w:ascii="Times New Roman" w:hAnsi="Times New Roman" w:cs="Times New Roman"/>
          <w:sz w:val="24"/>
          <w:szCs w:val="24"/>
        </w:rPr>
        <w:lastRenderedPageBreak/>
        <w:t>missing ingredient taste</w:t>
      </w:r>
      <w:commentRangeEnd w:id="3"/>
      <w:r w:rsidR="003E2887">
        <w:rPr>
          <w:rStyle w:val="CommentReference"/>
        </w:rPr>
        <w:commentReference w:id="3"/>
      </w:r>
      <w:r>
        <w:rPr>
          <w:rFonts w:ascii="Times New Roman" w:hAnsi="Times New Roman" w:cs="Times New Roman"/>
          <w:sz w:val="24"/>
          <w:szCs w:val="24"/>
        </w:rPr>
        <w:t>.  Finally, Burger King’s breakfast sandwich closely mimics something you would find in a McDonald’s, just not as fulfilling.  Both establishments make a big mistake in not serving breakfast all day long; showing no love for those waking up at 11 a.m. If you’re up early and left with the decision between McDonald’s or Burger King for breakfast, make the right choice and head over to McDonald’s.  For everybody else who is getting that late start, Burger King won’t disappoint by providing a nice greasy lunch combo.</w:t>
      </w:r>
    </w:p>
    <w:p w:rsidR="003964E9" w:rsidRDefault="003964E9" w:rsidP="00994F1C">
      <w:pPr>
        <w:spacing w:line="480" w:lineRule="auto"/>
        <w:rPr>
          <w:rFonts w:ascii="Times New Roman" w:hAnsi="Times New Roman" w:cs="Times New Roman"/>
          <w:sz w:val="24"/>
          <w:szCs w:val="24"/>
        </w:rPr>
      </w:pPr>
      <w:r>
        <w:rPr>
          <w:rFonts w:ascii="Times New Roman" w:hAnsi="Times New Roman" w:cs="Times New Roman"/>
          <w:sz w:val="24"/>
          <w:szCs w:val="24"/>
        </w:rPr>
        <w:tab/>
      </w:r>
      <w:commentRangeStart w:id="4"/>
      <w:r w:rsidR="00BA385C">
        <w:rPr>
          <w:rFonts w:ascii="Times New Roman" w:hAnsi="Times New Roman" w:cs="Times New Roman"/>
          <w:sz w:val="24"/>
          <w:szCs w:val="24"/>
        </w:rPr>
        <w:t xml:space="preserve">If you’re arguing between McDonald’s or Burger king for lunch, I’ll save you from </w:t>
      </w:r>
      <w:commentRangeEnd w:id="4"/>
      <w:r w:rsidR="003E2887">
        <w:rPr>
          <w:rStyle w:val="CommentReference"/>
        </w:rPr>
        <w:commentReference w:id="4"/>
      </w:r>
      <w:r w:rsidR="00BA385C">
        <w:rPr>
          <w:rFonts w:ascii="Times New Roman" w:hAnsi="Times New Roman" w:cs="Times New Roman"/>
          <w:sz w:val="24"/>
          <w:szCs w:val="24"/>
        </w:rPr>
        <w:t xml:space="preserve">flipping a coin.  Yes, we all know of the notorious Big Mac, but when compared with Burger King’s Whopper </w:t>
      </w:r>
      <w:r w:rsidR="00023678">
        <w:rPr>
          <w:rFonts w:ascii="Times New Roman" w:hAnsi="Times New Roman" w:cs="Times New Roman"/>
          <w:sz w:val="24"/>
          <w:szCs w:val="24"/>
        </w:rPr>
        <w:t>side by side, the Big Mac doesn’t look nearly as big or exciting as the Whopper.  The fry cooks put a little more time into broiling up a whole bunch of Burger King’s finest combo specials.  Ranging from Veggie B</w:t>
      </w:r>
      <w:r w:rsidR="00EA7F6B">
        <w:rPr>
          <w:rFonts w:ascii="Times New Roman" w:hAnsi="Times New Roman" w:cs="Times New Roman"/>
          <w:sz w:val="24"/>
          <w:szCs w:val="24"/>
        </w:rPr>
        <w:t>urgers to the Triple Stacker, B</w:t>
      </w:r>
      <w:r w:rsidR="00023678">
        <w:rPr>
          <w:rFonts w:ascii="Times New Roman" w:hAnsi="Times New Roman" w:cs="Times New Roman"/>
          <w:sz w:val="24"/>
          <w:szCs w:val="24"/>
        </w:rPr>
        <w:t>u</w:t>
      </w:r>
      <w:r w:rsidR="00EA7F6B">
        <w:rPr>
          <w:rFonts w:ascii="Times New Roman" w:hAnsi="Times New Roman" w:cs="Times New Roman"/>
          <w:sz w:val="24"/>
          <w:szCs w:val="24"/>
        </w:rPr>
        <w:t>r</w:t>
      </w:r>
      <w:bookmarkStart w:id="5" w:name="_GoBack"/>
      <w:bookmarkEnd w:id="5"/>
      <w:r w:rsidR="00023678">
        <w:rPr>
          <w:rFonts w:ascii="Times New Roman" w:hAnsi="Times New Roman" w:cs="Times New Roman"/>
          <w:sz w:val="24"/>
          <w:szCs w:val="24"/>
        </w:rPr>
        <w:t xml:space="preserve">ger King has something for everyone’s unique taste and demands.  The freshness of the vegetables that goes into their food is an important deciding factor.  </w:t>
      </w:r>
      <w:commentRangeStart w:id="6"/>
      <w:r w:rsidR="00023678">
        <w:rPr>
          <w:rFonts w:ascii="Times New Roman" w:hAnsi="Times New Roman" w:cs="Times New Roman"/>
          <w:sz w:val="24"/>
          <w:szCs w:val="24"/>
        </w:rPr>
        <w:t xml:space="preserve">I like to hear the crunch of the lettuce when biting into a burger and McDonald’s doesn’t provide that satisfaction with any of their many boring burgers.  A really big difference between these two places is how they prepare their fries.  McDonald’s is a gamble; sometimes their fries are crispy and decent, but more of the time they are too flimsy and heavily salted. </w:t>
      </w:r>
      <w:commentRangeEnd w:id="6"/>
      <w:r w:rsidR="00EA1879">
        <w:rPr>
          <w:rStyle w:val="CommentReference"/>
        </w:rPr>
        <w:commentReference w:id="6"/>
      </w:r>
      <w:r w:rsidR="00023678">
        <w:rPr>
          <w:rFonts w:ascii="Times New Roman" w:hAnsi="Times New Roman" w:cs="Times New Roman"/>
          <w:sz w:val="24"/>
          <w:szCs w:val="24"/>
        </w:rPr>
        <w:t xml:space="preserve"> Fries at Burger King are cut and seasoned with perfection you won’t need a dipping sauce while shoveling them into your mouth.  </w:t>
      </w:r>
      <w:commentRangeStart w:id="7"/>
      <w:r w:rsidR="00023678">
        <w:rPr>
          <w:rFonts w:ascii="Times New Roman" w:hAnsi="Times New Roman" w:cs="Times New Roman"/>
          <w:sz w:val="24"/>
          <w:szCs w:val="24"/>
        </w:rPr>
        <w:t>McDonald’s and Burger King both have a large lunch menu, but Burger King’s superior method of broiling and using fresher ingredient</w:t>
      </w:r>
      <w:r w:rsidR="005A0C02">
        <w:rPr>
          <w:rFonts w:ascii="Times New Roman" w:hAnsi="Times New Roman" w:cs="Times New Roman"/>
          <w:sz w:val="24"/>
          <w:szCs w:val="24"/>
        </w:rPr>
        <w:t>s</w:t>
      </w:r>
      <w:r w:rsidR="00023678">
        <w:rPr>
          <w:rFonts w:ascii="Times New Roman" w:hAnsi="Times New Roman" w:cs="Times New Roman"/>
          <w:sz w:val="24"/>
          <w:szCs w:val="24"/>
        </w:rPr>
        <w:t xml:space="preserve"> to cook their products, makes Burger King</w:t>
      </w:r>
      <w:commentRangeEnd w:id="7"/>
      <w:r w:rsidR="005A0C02">
        <w:rPr>
          <w:rStyle w:val="CommentReference"/>
        </w:rPr>
        <w:commentReference w:id="7"/>
      </w:r>
      <w:r w:rsidR="00023678">
        <w:rPr>
          <w:rFonts w:ascii="Times New Roman" w:hAnsi="Times New Roman" w:cs="Times New Roman"/>
          <w:sz w:val="24"/>
          <w:szCs w:val="24"/>
        </w:rPr>
        <w:t xml:space="preserve"> hands down the better option for lunch and dinner.  </w:t>
      </w:r>
    </w:p>
    <w:p w:rsidR="00023678" w:rsidRPr="003964E9" w:rsidRDefault="00023678" w:rsidP="00994F1C">
      <w:pPr>
        <w:spacing w:line="480" w:lineRule="auto"/>
        <w:rPr>
          <w:rFonts w:ascii="Times New Roman" w:hAnsi="Times New Roman" w:cs="Times New Roman"/>
          <w:sz w:val="24"/>
          <w:szCs w:val="24"/>
        </w:rPr>
      </w:pPr>
      <w:r>
        <w:rPr>
          <w:rFonts w:ascii="Times New Roman" w:hAnsi="Times New Roman" w:cs="Times New Roman"/>
          <w:sz w:val="24"/>
          <w:szCs w:val="24"/>
        </w:rPr>
        <w:tab/>
      </w:r>
      <w:commentRangeStart w:id="8"/>
      <w:r>
        <w:rPr>
          <w:rFonts w:ascii="Times New Roman" w:hAnsi="Times New Roman" w:cs="Times New Roman"/>
          <w:sz w:val="24"/>
          <w:szCs w:val="24"/>
        </w:rPr>
        <w:t xml:space="preserve">Unhealthy, fast and cheap.  </w:t>
      </w:r>
      <w:commentRangeEnd w:id="8"/>
      <w:r w:rsidR="005A0C02">
        <w:rPr>
          <w:rStyle w:val="CommentReference"/>
        </w:rPr>
        <w:commentReference w:id="8"/>
      </w:r>
      <w:r>
        <w:rPr>
          <w:rFonts w:ascii="Times New Roman" w:hAnsi="Times New Roman" w:cs="Times New Roman"/>
          <w:sz w:val="24"/>
          <w:szCs w:val="24"/>
        </w:rPr>
        <w:t xml:space="preserve">The world wouldn’t be the same without McDonald’s or Burger King.  Higher life expectancy, less obesity, and all around happier people would be seen </w:t>
      </w:r>
      <w:r>
        <w:rPr>
          <w:rFonts w:ascii="Times New Roman" w:hAnsi="Times New Roman" w:cs="Times New Roman"/>
          <w:sz w:val="24"/>
          <w:szCs w:val="24"/>
        </w:rPr>
        <w:lastRenderedPageBreak/>
        <w:t xml:space="preserve">a lot more often if we could just give up the devilish temptation that these eateries create within society.  </w:t>
      </w:r>
      <w:commentRangeStart w:id="9"/>
      <w:r>
        <w:rPr>
          <w:rFonts w:ascii="Times New Roman" w:hAnsi="Times New Roman" w:cs="Times New Roman"/>
          <w:sz w:val="24"/>
          <w:szCs w:val="24"/>
        </w:rPr>
        <w:t>But, just like the smoker who lights up a cigarette until their last breath, fast food has gotten us hooked by putting the right amount of chemicals in the food to keep us coming back for more.</w:t>
      </w:r>
      <w:commentRangeEnd w:id="9"/>
      <w:r w:rsidR="003E2887">
        <w:rPr>
          <w:rStyle w:val="CommentReference"/>
        </w:rPr>
        <w:commentReference w:id="9"/>
      </w:r>
      <w:r>
        <w:rPr>
          <w:rFonts w:ascii="Times New Roman" w:hAnsi="Times New Roman" w:cs="Times New Roman"/>
          <w:sz w:val="24"/>
          <w:szCs w:val="24"/>
        </w:rPr>
        <w:t xml:space="preserve">  The heavenly taste of a McDonald’s breakfast and the over powering flavor of Burger King’s flame broiled goodness is the work of modern science at its finest.  </w:t>
      </w:r>
    </w:p>
    <w:sectPr w:rsidR="00023678" w:rsidRPr="003964E9" w:rsidSect="00DD454E">
      <w:head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bradford" w:date="2013-09-17T12:11:00Z" w:initials="w">
    <w:p w:rsidR="005A0C02" w:rsidRDefault="005A0C02">
      <w:pPr>
        <w:pStyle w:val="CommentText"/>
      </w:pPr>
      <w:r>
        <w:rPr>
          <w:rStyle w:val="CommentReference"/>
        </w:rPr>
        <w:annotationRef/>
      </w:r>
      <w:r>
        <w:t>This might be amusing.  But does</w:t>
      </w:r>
      <w:r w:rsidR="00E73273">
        <w:t xml:space="preserve"> it fit in with the overall theme of the </w:t>
      </w:r>
      <w:r>
        <w:t>essay?</w:t>
      </w:r>
    </w:p>
  </w:comment>
  <w:comment w:id="1" w:author="wbradford" w:date="2013-09-09T08:50:00Z" w:initials="w">
    <w:p w:rsidR="00EA1879" w:rsidRDefault="00EA1879">
      <w:pPr>
        <w:pStyle w:val="CommentText"/>
      </w:pPr>
      <w:r>
        <w:rPr>
          <w:rStyle w:val="CommentReference"/>
        </w:rPr>
        <w:annotationRef/>
      </w:r>
      <w:r>
        <w:t xml:space="preserve">This sentence (with the verb “nuke”) reveals the playful nature of the essay.  It’s good to establish tone and voice early on. </w:t>
      </w:r>
    </w:p>
  </w:comment>
  <w:comment w:id="2" w:author="wbradford" w:date="2013-09-09T08:46:00Z" w:initials="w">
    <w:p w:rsidR="003E2887" w:rsidRDefault="003E2887">
      <w:pPr>
        <w:pStyle w:val="CommentText"/>
      </w:pPr>
      <w:r>
        <w:rPr>
          <w:rStyle w:val="CommentReference"/>
        </w:rPr>
        <w:annotationRef/>
      </w:r>
      <w:r>
        <w:t xml:space="preserve">This is a good compare/contrast thesis statement. M02 papers are often about topics that do </w:t>
      </w:r>
      <w:r w:rsidR="00EA1879">
        <w:t>not require extensive research.</w:t>
      </w:r>
    </w:p>
  </w:comment>
  <w:comment w:id="3" w:author="wbradford" w:date="2013-04-04T14:27:00Z" w:initials="w">
    <w:p w:rsidR="003E2887" w:rsidRDefault="003E2887">
      <w:pPr>
        <w:pStyle w:val="CommentText"/>
      </w:pPr>
      <w:r>
        <w:rPr>
          <w:rStyle w:val="CommentReference"/>
        </w:rPr>
        <w:annotationRef/>
      </w:r>
      <w:r>
        <w:t>Good sense of humor.  This shows that the student writer is developing his/her voice.</w:t>
      </w:r>
    </w:p>
  </w:comment>
  <w:comment w:id="4" w:author="wbradford" w:date="2013-04-04T14:28:00Z" w:initials="w">
    <w:p w:rsidR="003E2887" w:rsidRDefault="003E2887">
      <w:pPr>
        <w:pStyle w:val="CommentText"/>
      </w:pPr>
      <w:r>
        <w:rPr>
          <w:rStyle w:val="CommentReference"/>
        </w:rPr>
        <w:annotationRef/>
      </w:r>
      <w:r>
        <w:t>Constantly referring to the reader as “you,” connotes a casual attitude with the reader. This may be a fine technique in an M02 class.  However, a more academic tone is preferred in most English 1A courses.</w:t>
      </w:r>
    </w:p>
  </w:comment>
  <w:comment w:id="6" w:author="wbradford" w:date="2013-09-09T08:48:00Z" w:initials="w">
    <w:p w:rsidR="00EA1879" w:rsidRDefault="00EA1879">
      <w:pPr>
        <w:pStyle w:val="CommentText"/>
      </w:pPr>
      <w:r>
        <w:rPr>
          <w:rStyle w:val="CommentReference"/>
        </w:rPr>
        <w:annotationRef/>
      </w:r>
      <w:r>
        <w:t>Effective details about the subject.  Nice bits of imagery to enhance the reading experience.</w:t>
      </w:r>
    </w:p>
  </w:comment>
  <w:comment w:id="7" w:author="wbradford" w:date="2013-09-17T07:28:00Z" w:initials="w">
    <w:p w:rsidR="005A0C02" w:rsidRDefault="005A0C02">
      <w:pPr>
        <w:pStyle w:val="CommentText"/>
      </w:pPr>
      <w:r>
        <w:rPr>
          <w:rStyle w:val="CommentReference"/>
        </w:rPr>
        <w:annotationRef/>
      </w:r>
      <w:r>
        <w:t>Find a way to state this idea without mentioning the phrase “Burger King” three times.  Avoid repetition when possible.</w:t>
      </w:r>
    </w:p>
  </w:comment>
  <w:comment w:id="8" w:author="wbradford" w:date="2013-09-17T07:26:00Z" w:initials="w">
    <w:p w:rsidR="005A0C02" w:rsidRDefault="005A0C02">
      <w:pPr>
        <w:pStyle w:val="CommentText"/>
      </w:pPr>
      <w:r>
        <w:rPr>
          <w:rStyle w:val="CommentReference"/>
        </w:rPr>
        <w:annotationRef/>
      </w:r>
      <w:r>
        <w:t>Avoid fragments in academic papers.</w:t>
      </w:r>
    </w:p>
  </w:comment>
  <w:comment w:id="9" w:author="wbradford" w:date="2013-04-04T14:32:00Z" w:initials="w">
    <w:p w:rsidR="003E2887" w:rsidRDefault="003E2887">
      <w:pPr>
        <w:pStyle w:val="CommentText"/>
      </w:pPr>
      <w:r>
        <w:rPr>
          <w:rStyle w:val="CommentReference"/>
        </w:rPr>
        <w:annotationRef/>
      </w:r>
      <w:r>
        <w:t xml:space="preserve">An intriguing idea.  Something like this could eventually be developed into its own essay.  That’s one of the goals of an English M02 class: students learn the basics of essay development and critical thinking.  </w:t>
      </w:r>
    </w:p>
    <w:p w:rsidR="003E2887" w:rsidRDefault="003E2887">
      <w:pPr>
        <w:pStyle w:val="CommentText"/>
      </w:pPr>
    </w:p>
    <w:p w:rsidR="003E2887" w:rsidRDefault="003E2887">
      <w:pPr>
        <w:pStyle w:val="CommentText"/>
      </w:pPr>
      <w:r>
        <w:t xml:space="preserve">In an English 1A course, the essays are usually longer, more academic in tone, and incorporate outside sources to add authority to one’s argument.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7A7" w:rsidRDefault="003767A7" w:rsidP="00D944DC">
      <w:pPr>
        <w:spacing w:after="0" w:line="240" w:lineRule="auto"/>
      </w:pPr>
      <w:r>
        <w:separator/>
      </w:r>
    </w:p>
  </w:endnote>
  <w:endnote w:type="continuationSeparator" w:id="0">
    <w:p w:rsidR="003767A7" w:rsidRDefault="003767A7" w:rsidP="00D9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7A7" w:rsidRDefault="003767A7" w:rsidP="00D944DC">
      <w:pPr>
        <w:spacing w:after="0" w:line="240" w:lineRule="auto"/>
      </w:pPr>
      <w:r>
        <w:separator/>
      </w:r>
    </w:p>
  </w:footnote>
  <w:footnote w:type="continuationSeparator" w:id="0">
    <w:p w:rsidR="003767A7" w:rsidRDefault="003767A7" w:rsidP="00D94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4DC" w:rsidRDefault="00D944DC">
    <w:pPr>
      <w:pStyle w:val="Header"/>
      <w:jc w:val="right"/>
    </w:pPr>
    <w:r>
      <w:t xml:space="preserve">Sample Student A  </w:t>
    </w:r>
    <w:sdt>
      <w:sdtPr>
        <w:id w:val="1563102283"/>
        <w:docPartObj>
          <w:docPartGallery w:val="Page Numbers (Top of Page)"/>
          <w:docPartUnique/>
        </w:docPartObj>
      </w:sdtPr>
      <w:sdtEndPr/>
      <w:sdtContent>
        <w:r w:rsidR="00711444">
          <w:fldChar w:fldCharType="begin"/>
        </w:r>
        <w:r w:rsidR="00711444">
          <w:instrText xml:space="preserve"> PAGE   \* MERGEFORMAT </w:instrText>
        </w:r>
        <w:r w:rsidR="00711444">
          <w:fldChar w:fldCharType="separate"/>
        </w:r>
        <w:r w:rsidR="00711444">
          <w:rPr>
            <w:noProof/>
          </w:rPr>
          <w:t>2</w:t>
        </w:r>
        <w:r w:rsidR="00711444">
          <w:rPr>
            <w:noProof/>
          </w:rPr>
          <w:fldChar w:fldCharType="end"/>
        </w:r>
      </w:sdtContent>
    </w:sdt>
  </w:p>
  <w:p w:rsidR="00D944DC" w:rsidRDefault="00D944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E9"/>
    <w:rsid w:val="00023678"/>
    <w:rsid w:val="000E6AA9"/>
    <w:rsid w:val="00176AE1"/>
    <w:rsid w:val="003767A7"/>
    <w:rsid w:val="003964E9"/>
    <w:rsid w:val="003D0052"/>
    <w:rsid w:val="003E2887"/>
    <w:rsid w:val="0040117C"/>
    <w:rsid w:val="005A0C02"/>
    <w:rsid w:val="00711444"/>
    <w:rsid w:val="007E6FD4"/>
    <w:rsid w:val="00994F1C"/>
    <w:rsid w:val="00BA385C"/>
    <w:rsid w:val="00C06432"/>
    <w:rsid w:val="00D944DC"/>
    <w:rsid w:val="00DD454E"/>
    <w:rsid w:val="00E73273"/>
    <w:rsid w:val="00E84A9E"/>
    <w:rsid w:val="00EA1879"/>
    <w:rsid w:val="00EA7F6B"/>
    <w:rsid w:val="00FD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887"/>
    <w:rPr>
      <w:sz w:val="16"/>
      <w:szCs w:val="16"/>
    </w:rPr>
  </w:style>
  <w:style w:type="paragraph" w:styleId="CommentText">
    <w:name w:val="annotation text"/>
    <w:basedOn w:val="Normal"/>
    <w:link w:val="CommentTextChar"/>
    <w:uiPriority w:val="99"/>
    <w:semiHidden/>
    <w:unhideWhenUsed/>
    <w:rsid w:val="003E2887"/>
    <w:pPr>
      <w:spacing w:line="240" w:lineRule="auto"/>
    </w:pPr>
    <w:rPr>
      <w:sz w:val="20"/>
      <w:szCs w:val="20"/>
    </w:rPr>
  </w:style>
  <w:style w:type="character" w:customStyle="1" w:styleId="CommentTextChar">
    <w:name w:val="Comment Text Char"/>
    <w:basedOn w:val="DefaultParagraphFont"/>
    <w:link w:val="CommentText"/>
    <w:uiPriority w:val="99"/>
    <w:semiHidden/>
    <w:rsid w:val="003E2887"/>
    <w:rPr>
      <w:sz w:val="20"/>
      <w:szCs w:val="20"/>
    </w:rPr>
  </w:style>
  <w:style w:type="paragraph" w:styleId="CommentSubject">
    <w:name w:val="annotation subject"/>
    <w:basedOn w:val="CommentText"/>
    <w:next w:val="CommentText"/>
    <w:link w:val="CommentSubjectChar"/>
    <w:uiPriority w:val="99"/>
    <w:semiHidden/>
    <w:unhideWhenUsed/>
    <w:rsid w:val="003E2887"/>
    <w:rPr>
      <w:b/>
      <w:bCs/>
    </w:rPr>
  </w:style>
  <w:style w:type="character" w:customStyle="1" w:styleId="CommentSubjectChar">
    <w:name w:val="Comment Subject Char"/>
    <w:basedOn w:val="CommentTextChar"/>
    <w:link w:val="CommentSubject"/>
    <w:uiPriority w:val="99"/>
    <w:semiHidden/>
    <w:rsid w:val="003E2887"/>
    <w:rPr>
      <w:b/>
      <w:bCs/>
      <w:sz w:val="20"/>
      <w:szCs w:val="20"/>
    </w:rPr>
  </w:style>
  <w:style w:type="paragraph" w:styleId="BalloonText">
    <w:name w:val="Balloon Text"/>
    <w:basedOn w:val="Normal"/>
    <w:link w:val="BalloonTextChar"/>
    <w:uiPriority w:val="99"/>
    <w:semiHidden/>
    <w:unhideWhenUsed/>
    <w:rsid w:val="003E2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887"/>
    <w:rPr>
      <w:rFonts w:ascii="Tahoma" w:hAnsi="Tahoma" w:cs="Tahoma"/>
      <w:sz w:val="16"/>
      <w:szCs w:val="16"/>
    </w:rPr>
  </w:style>
  <w:style w:type="paragraph" w:styleId="Header">
    <w:name w:val="header"/>
    <w:basedOn w:val="Normal"/>
    <w:link w:val="HeaderChar"/>
    <w:uiPriority w:val="99"/>
    <w:unhideWhenUsed/>
    <w:rsid w:val="00D94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DC"/>
  </w:style>
  <w:style w:type="paragraph" w:styleId="Footer">
    <w:name w:val="footer"/>
    <w:basedOn w:val="Normal"/>
    <w:link w:val="FooterChar"/>
    <w:uiPriority w:val="99"/>
    <w:semiHidden/>
    <w:unhideWhenUsed/>
    <w:rsid w:val="00D944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4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887"/>
    <w:rPr>
      <w:sz w:val="16"/>
      <w:szCs w:val="16"/>
    </w:rPr>
  </w:style>
  <w:style w:type="paragraph" w:styleId="CommentText">
    <w:name w:val="annotation text"/>
    <w:basedOn w:val="Normal"/>
    <w:link w:val="CommentTextChar"/>
    <w:uiPriority w:val="99"/>
    <w:semiHidden/>
    <w:unhideWhenUsed/>
    <w:rsid w:val="003E2887"/>
    <w:pPr>
      <w:spacing w:line="240" w:lineRule="auto"/>
    </w:pPr>
    <w:rPr>
      <w:sz w:val="20"/>
      <w:szCs w:val="20"/>
    </w:rPr>
  </w:style>
  <w:style w:type="character" w:customStyle="1" w:styleId="CommentTextChar">
    <w:name w:val="Comment Text Char"/>
    <w:basedOn w:val="DefaultParagraphFont"/>
    <w:link w:val="CommentText"/>
    <w:uiPriority w:val="99"/>
    <w:semiHidden/>
    <w:rsid w:val="003E2887"/>
    <w:rPr>
      <w:sz w:val="20"/>
      <w:szCs w:val="20"/>
    </w:rPr>
  </w:style>
  <w:style w:type="paragraph" w:styleId="CommentSubject">
    <w:name w:val="annotation subject"/>
    <w:basedOn w:val="CommentText"/>
    <w:next w:val="CommentText"/>
    <w:link w:val="CommentSubjectChar"/>
    <w:uiPriority w:val="99"/>
    <w:semiHidden/>
    <w:unhideWhenUsed/>
    <w:rsid w:val="003E2887"/>
    <w:rPr>
      <w:b/>
      <w:bCs/>
    </w:rPr>
  </w:style>
  <w:style w:type="character" w:customStyle="1" w:styleId="CommentSubjectChar">
    <w:name w:val="Comment Subject Char"/>
    <w:basedOn w:val="CommentTextChar"/>
    <w:link w:val="CommentSubject"/>
    <w:uiPriority w:val="99"/>
    <w:semiHidden/>
    <w:rsid w:val="003E2887"/>
    <w:rPr>
      <w:b/>
      <w:bCs/>
      <w:sz w:val="20"/>
      <w:szCs w:val="20"/>
    </w:rPr>
  </w:style>
  <w:style w:type="paragraph" w:styleId="BalloonText">
    <w:name w:val="Balloon Text"/>
    <w:basedOn w:val="Normal"/>
    <w:link w:val="BalloonTextChar"/>
    <w:uiPriority w:val="99"/>
    <w:semiHidden/>
    <w:unhideWhenUsed/>
    <w:rsid w:val="003E2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887"/>
    <w:rPr>
      <w:rFonts w:ascii="Tahoma" w:hAnsi="Tahoma" w:cs="Tahoma"/>
      <w:sz w:val="16"/>
      <w:szCs w:val="16"/>
    </w:rPr>
  </w:style>
  <w:style w:type="paragraph" w:styleId="Header">
    <w:name w:val="header"/>
    <w:basedOn w:val="Normal"/>
    <w:link w:val="HeaderChar"/>
    <w:uiPriority w:val="99"/>
    <w:unhideWhenUsed/>
    <w:rsid w:val="00D94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DC"/>
  </w:style>
  <w:style w:type="paragraph" w:styleId="Footer">
    <w:name w:val="footer"/>
    <w:basedOn w:val="Normal"/>
    <w:link w:val="FooterChar"/>
    <w:uiPriority w:val="99"/>
    <w:semiHidden/>
    <w:unhideWhenUsed/>
    <w:rsid w:val="00D944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4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wbradford</dc:creator>
  <cp:lastModifiedBy>Jerry Mansfield</cp:lastModifiedBy>
  <cp:revision>2</cp:revision>
  <cp:lastPrinted>2013-12-03T03:16:00Z</cp:lastPrinted>
  <dcterms:created xsi:type="dcterms:W3CDTF">2013-12-03T03:23:00Z</dcterms:created>
  <dcterms:modified xsi:type="dcterms:W3CDTF">2013-12-03T03:23:00Z</dcterms:modified>
</cp:coreProperties>
</file>