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80B149" w14:textId="77777777" w:rsidR="0095110A" w:rsidRDefault="002A0BB5">
      <w:pPr>
        <w:pStyle w:val="BodyText"/>
        <w:ind w:left="4148"/>
        <w:rPr>
          <w:rFonts w:ascii="Times New Roman"/>
          <w:i w:val="0"/>
          <w:sz w:val="20"/>
        </w:rPr>
      </w:pPr>
      <w:r>
        <w:rPr>
          <w:rFonts w:ascii="Times New Roman"/>
          <w:i w:val="0"/>
          <w:noProof/>
          <w:sz w:val="20"/>
        </w:rPr>
        <w:drawing>
          <wp:inline distT="0" distB="0" distL="0" distR="0" wp14:anchorId="5180B187" wp14:editId="5180B188">
            <wp:extent cx="876300" cy="880681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80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80B14A" w14:textId="77777777" w:rsidR="0095110A" w:rsidRDefault="002A0BB5">
      <w:pPr>
        <w:spacing w:before="154" w:line="370" w:lineRule="exact"/>
        <w:ind w:left="889" w:right="908"/>
        <w:jc w:val="center"/>
        <w:rPr>
          <w:rFonts w:ascii="Cambria"/>
          <w:sz w:val="32"/>
        </w:rPr>
      </w:pPr>
      <w:r>
        <w:rPr>
          <w:rFonts w:ascii="Cambria"/>
          <w:color w:val="17365D"/>
          <w:sz w:val="32"/>
        </w:rPr>
        <w:t>MOORPARK COLLEGE</w:t>
      </w:r>
    </w:p>
    <w:p w14:paraId="5180B14B" w14:textId="77777777" w:rsidR="0095110A" w:rsidRDefault="002A0BB5">
      <w:pPr>
        <w:spacing w:line="345" w:lineRule="exact"/>
        <w:ind w:left="889" w:right="908"/>
        <w:jc w:val="center"/>
        <w:rPr>
          <w:rFonts w:ascii="Tahoma" w:hAnsi="Tahoma"/>
          <w:b/>
          <w:i/>
          <w:sz w:val="29"/>
        </w:rPr>
      </w:pPr>
      <w:r>
        <w:rPr>
          <w:rFonts w:ascii="Tahoma" w:hAnsi="Tahoma"/>
          <w:b/>
          <w:i/>
          <w:sz w:val="29"/>
        </w:rPr>
        <w:t>Committee on Accreditation and Planning – Education</w:t>
      </w:r>
    </w:p>
    <w:p w14:paraId="5180B14C" w14:textId="4BA921B0" w:rsidR="0095110A" w:rsidRDefault="00E50AC5">
      <w:pPr>
        <w:pStyle w:val="BodyText"/>
        <w:spacing w:before="5"/>
        <w:rPr>
          <w:rFonts w:ascii="Tahoma"/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5180B189" wp14:editId="107DF83E">
                <wp:simplePos x="0" y="0"/>
                <wp:positionH relativeFrom="page">
                  <wp:posOffset>895350</wp:posOffset>
                </wp:positionH>
                <wp:positionV relativeFrom="paragraph">
                  <wp:posOffset>156845</wp:posOffset>
                </wp:positionV>
                <wp:extent cx="5981700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81700" cy="1270"/>
                        </a:xfrm>
                        <a:custGeom>
                          <a:avLst/>
                          <a:gdLst>
                            <a:gd name="T0" fmla="+- 0 1410 1410"/>
                            <a:gd name="T1" fmla="*/ T0 w 9420"/>
                            <a:gd name="T2" fmla="+- 0 10830 1410"/>
                            <a:gd name="T3" fmla="*/ T2 w 94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20">
                              <a:moveTo>
                                <a:pt x="0" y="0"/>
                              </a:moveTo>
                              <a:lnTo>
                                <a:pt x="9420" y="0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4F82B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681F9C" id="Freeform 2" o:spid="_x0000_s1026" style="position:absolute;margin-left:70.5pt;margin-top:12.35pt;width:471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" path="m,l9420,e" filled="f" strokecolor="#4f82bd" strokeweight=".96pt">
                <v:path arrowok="t" o:connecttype="custom" o:connectlocs="0,0;5981700,0" o:connectangles="0,0"/>
                <w10:wrap type="topAndBottom" anchorx="page"/>
              </v:shape>
            </w:pict>
          </mc:Fallback>
        </mc:AlternateContent>
      </w:r>
    </w:p>
    <w:p w14:paraId="5180B14D" w14:textId="77777777" w:rsidR="0095110A" w:rsidRDefault="0095110A">
      <w:pPr>
        <w:pStyle w:val="BodyText"/>
        <w:spacing w:before="4"/>
        <w:rPr>
          <w:rFonts w:ascii="Tahoma"/>
          <w:b/>
          <w:sz w:val="17"/>
        </w:rPr>
      </w:pPr>
    </w:p>
    <w:p w14:paraId="70F61B21" w14:textId="77777777" w:rsidR="00E50AC5" w:rsidRPr="008F01C0" w:rsidRDefault="00E50AC5" w:rsidP="00E50AC5">
      <w:pPr>
        <w:rPr>
          <w:b/>
          <w:sz w:val="20"/>
          <w:szCs w:val="20"/>
        </w:rPr>
      </w:pPr>
      <w:r w:rsidRPr="008F01C0">
        <w:rPr>
          <w:b/>
          <w:sz w:val="20"/>
          <w:szCs w:val="20"/>
        </w:rPr>
        <w:t>EdCAP Committee Charter</w:t>
      </w:r>
    </w:p>
    <w:p w14:paraId="2C7BA518" w14:textId="77777777" w:rsidR="00E50AC5" w:rsidRPr="008F01C0" w:rsidRDefault="00E50AC5" w:rsidP="00E50AC5">
      <w:pPr>
        <w:spacing w:after="120"/>
        <w:rPr>
          <w:i/>
          <w:sz w:val="16"/>
          <w:szCs w:val="16"/>
        </w:rPr>
      </w:pPr>
      <w:r w:rsidRPr="008F01C0">
        <w:rPr>
          <w:i/>
          <w:sz w:val="16"/>
          <w:szCs w:val="16"/>
        </w:rPr>
        <w:t xml:space="preserve">The Education Committee on Accreditation and Planning makes recommendations on college-wide planning and accreditation issues related to educational programs and </w:t>
      </w:r>
      <w:r>
        <w:rPr>
          <w:i/>
          <w:sz w:val="16"/>
          <w:szCs w:val="16"/>
        </w:rPr>
        <w:t xml:space="preserve">student </w:t>
      </w:r>
      <w:r w:rsidRPr="008F01C0">
        <w:rPr>
          <w:i/>
          <w:sz w:val="16"/>
          <w:szCs w:val="16"/>
        </w:rPr>
        <w:t xml:space="preserve">services. </w:t>
      </w:r>
    </w:p>
    <w:p w14:paraId="1E7956F9" w14:textId="77777777" w:rsidR="00E50AC5" w:rsidRPr="008F01C0" w:rsidRDefault="00E50AC5" w:rsidP="00E50AC5">
      <w:pPr>
        <w:ind w:left="360"/>
        <w:rPr>
          <w:i/>
          <w:sz w:val="16"/>
          <w:szCs w:val="16"/>
        </w:rPr>
      </w:pPr>
      <w:r w:rsidRPr="008F01C0">
        <w:rPr>
          <w:i/>
          <w:sz w:val="16"/>
          <w:szCs w:val="16"/>
        </w:rPr>
        <w:t>The planning component under the purview of EdCAP includes:</w:t>
      </w:r>
    </w:p>
    <w:p w14:paraId="300A4C59" w14:textId="77777777" w:rsidR="00E50AC5" w:rsidRPr="008F01C0" w:rsidRDefault="00E50AC5" w:rsidP="00E50AC5">
      <w:pPr>
        <w:pStyle w:val="ListParagraph"/>
        <w:numPr>
          <w:ilvl w:val="0"/>
          <w:numId w:val="8"/>
        </w:numPr>
        <w:autoSpaceDE/>
        <w:autoSpaceDN/>
        <w:spacing w:after="200" w:line="276" w:lineRule="auto"/>
        <w:contextualSpacing/>
        <w:rPr>
          <w:i/>
          <w:sz w:val="16"/>
          <w:szCs w:val="16"/>
        </w:rPr>
      </w:pPr>
      <w:r w:rsidRPr="008F01C0">
        <w:rPr>
          <w:i/>
          <w:sz w:val="16"/>
          <w:szCs w:val="16"/>
        </w:rPr>
        <w:t>Program Plans: Evaluat</w:t>
      </w:r>
      <w:r>
        <w:rPr>
          <w:i/>
          <w:sz w:val="16"/>
          <w:szCs w:val="16"/>
        </w:rPr>
        <w:t>ing</w:t>
      </w:r>
      <w:r w:rsidRPr="008F01C0">
        <w:rPr>
          <w:i/>
          <w:sz w:val="16"/>
          <w:szCs w:val="16"/>
        </w:rPr>
        <w:t xml:space="preserve"> the program planning process and recommend</w:t>
      </w:r>
      <w:r>
        <w:rPr>
          <w:i/>
          <w:sz w:val="16"/>
          <w:szCs w:val="16"/>
        </w:rPr>
        <w:t>ing</w:t>
      </w:r>
      <w:r w:rsidRPr="008F01C0">
        <w:rPr>
          <w:i/>
          <w:sz w:val="16"/>
          <w:szCs w:val="16"/>
        </w:rPr>
        <w:t xml:space="preserve"> modifications as needed</w:t>
      </w:r>
      <w:r>
        <w:rPr>
          <w:i/>
          <w:sz w:val="16"/>
          <w:szCs w:val="16"/>
        </w:rPr>
        <w:t>;</w:t>
      </w:r>
    </w:p>
    <w:p w14:paraId="161FCD86" w14:textId="77777777" w:rsidR="00E50AC5" w:rsidRDefault="00E50AC5" w:rsidP="00E50AC5">
      <w:pPr>
        <w:pStyle w:val="ListParagraph"/>
        <w:numPr>
          <w:ilvl w:val="0"/>
          <w:numId w:val="8"/>
        </w:numPr>
        <w:autoSpaceDE/>
        <w:autoSpaceDN/>
        <w:spacing w:after="120" w:line="276" w:lineRule="auto"/>
        <w:contextualSpacing/>
        <w:rPr>
          <w:i/>
          <w:sz w:val="16"/>
          <w:szCs w:val="16"/>
        </w:rPr>
      </w:pPr>
      <w:r w:rsidRPr="008F01C0">
        <w:rPr>
          <w:i/>
          <w:sz w:val="16"/>
          <w:szCs w:val="16"/>
        </w:rPr>
        <w:t>Educational Master Plan: Defin</w:t>
      </w:r>
      <w:r>
        <w:rPr>
          <w:i/>
          <w:sz w:val="16"/>
          <w:szCs w:val="16"/>
        </w:rPr>
        <w:t>ing</w:t>
      </w:r>
      <w:r w:rsidRPr="008F01C0">
        <w:rPr>
          <w:i/>
          <w:sz w:val="16"/>
          <w:szCs w:val="16"/>
        </w:rPr>
        <w:t xml:space="preserve"> the format of the Educational Master Plan, </w:t>
      </w:r>
      <w:r w:rsidRPr="00A057A8">
        <w:rPr>
          <w:i/>
          <w:sz w:val="16"/>
          <w:szCs w:val="16"/>
        </w:rPr>
        <w:t>establishing and monitor</w:t>
      </w:r>
      <w:r>
        <w:rPr>
          <w:i/>
          <w:sz w:val="16"/>
          <w:szCs w:val="16"/>
        </w:rPr>
        <w:t xml:space="preserve">ing the timeline, and recommending </w:t>
      </w:r>
      <w:r w:rsidRPr="00A057A8">
        <w:rPr>
          <w:i/>
          <w:sz w:val="16"/>
          <w:szCs w:val="16"/>
        </w:rPr>
        <w:t>approval of the final document</w:t>
      </w:r>
      <w:r>
        <w:rPr>
          <w:i/>
          <w:sz w:val="16"/>
          <w:szCs w:val="16"/>
        </w:rPr>
        <w:t>;</w:t>
      </w:r>
    </w:p>
    <w:p w14:paraId="5D1C4354" w14:textId="15AFE729" w:rsidR="00E50AC5" w:rsidRDefault="00E50AC5" w:rsidP="00E50AC5">
      <w:pPr>
        <w:pStyle w:val="ListParagraph"/>
        <w:numPr>
          <w:ilvl w:val="0"/>
          <w:numId w:val="8"/>
        </w:numPr>
        <w:autoSpaceDE/>
        <w:autoSpaceDN/>
        <w:spacing w:after="120" w:line="276" w:lineRule="auto"/>
        <w:contextualSpacing/>
        <w:rPr>
          <w:i/>
          <w:sz w:val="16"/>
          <w:szCs w:val="16"/>
        </w:rPr>
      </w:pPr>
      <w:r>
        <w:rPr>
          <w:i/>
          <w:sz w:val="16"/>
          <w:szCs w:val="16"/>
        </w:rPr>
        <w:t>Strategic Plan: defining the strategic directions and goals of the Strategic Plan, establishing and monitoring the timeline, and recommending approval of the final document;</w:t>
      </w:r>
    </w:p>
    <w:p w14:paraId="01DAAAC6" w14:textId="77777777" w:rsidR="00E50AC5" w:rsidRDefault="00E50AC5" w:rsidP="00E50AC5">
      <w:pPr>
        <w:pStyle w:val="ListParagraph"/>
        <w:numPr>
          <w:ilvl w:val="0"/>
          <w:numId w:val="8"/>
        </w:numPr>
        <w:autoSpaceDE/>
        <w:autoSpaceDN/>
        <w:spacing w:after="120" w:line="276" w:lineRule="auto"/>
        <w:contextualSpacing/>
        <w:rPr>
          <w:i/>
          <w:sz w:val="16"/>
          <w:szCs w:val="16"/>
        </w:rPr>
      </w:pPr>
      <w:r>
        <w:rPr>
          <w:i/>
          <w:sz w:val="16"/>
          <w:szCs w:val="16"/>
        </w:rPr>
        <w:t>Annual Work Plan: reviewing the goals and metrics of the Annual Work Plan and recommending approval of the final document; and</w:t>
      </w:r>
    </w:p>
    <w:p w14:paraId="3CD6114C" w14:textId="77777777" w:rsidR="00E50AC5" w:rsidRPr="008F01C0" w:rsidRDefault="00E50AC5" w:rsidP="00E50AC5">
      <w:pPr>
        <w:pStyle w:val="ListParagraph"/>
        <w:numPr>
          <w:ilvl w:val="0"/>
          <w:numId w:val="8"/>
        </w:numPr>
        <w:autoSpaceDE/>
        <w:autoSpaceDN/>
        <w:spacing w:after="120" w:line="276" w:lineRule="auto"/>
        <w:contextualSpacing/>
        <w:rPr>
          <w:i/>
          <w:sz w:val="16"/>
          <w:szCs w:val="16"/>
        </w:rPr>
      </w:pPr>
      <w:r>
        <w:rPr>
          <w:i/>
          <w:sz w:val="16"/>
          <w:szCs w:val="16"/>
        </w:rPr>
        <w:t>Annually with the Fiscal Planning Committee, reviewing college resource recommendations in relation to the Strategic Plan for gap analysis and recommendations.</w:t>
      </w:r>
    </w:p>
    <w:p w14:paraId="7B626042" w14:textId="77777777" w:rsidR="00E50AC5" w:rsidRPr="00A057A8" w:rsidRDefault="00E50AC5" w:rsidP="00E50AC5">
      <w:pPr>
        <w:ind w:left="360"/>
        <w:rPr>
          <w:i/>
          <w:sz w:val="16"/>
          <w:szCs w:val="16"/>
        </w:rPr>
      </w:pPr>
      <w:r w:rsidRPr="00A057A8">
        <w:rPr>
          <w:i/>
          <w:sz w:val="16"/>
          <w:szCs w:val="16"/>
        </w:rPr>
        <w:t>The accreditation component under the purview of EdCAP includes:</w:t>
      </w:r>
    </w:p>
    <w:p w14:paraId="0813B80B" w14:textId="77777777" w:rsidR="00E50AC5" w:rsidRPr="00A057A8" w:rsidRDefault="00E50AC5" w:rsidP="00E50AC5">
      <w:pPr>
        <w:pStyle w:val="ListParagraph"/>
        <w:numPr>
          <w:ilvl w:val="0"/>
          <w:numId w:val="9"/>
        </w:numPr>
        <w:autoSpaceDE/>
        <w:autoSpaceDN/>
        <w:spacing w:after="200" w:line="276" w:lineRule="auto"/>
        <w:ind w:left="720"/>
        <w:contextualSpacing/>
        <w:rPr>
          <w:i/>
          <w:sz w:val="16"/>
          <w:szCs w:val="16"/>
        </w:rPr>
      </w:pPr>
      <w:r w:rsidRPr="00A057A8">
        <w:rPr>
          <w:i/>
          <w:sz w:val="16"/>
          <w:szCs w:val="16"/>
        </w:rPr>
        <w:t>Monitoring and reviewing the preparation of the Self-Evaluation reports required by ACCJC</w:t>
      </w:r>
      <w:r>
        <w:rPr>
          <w:i/>
          <w:sz w:val="16"/>
          <w:szCs w:val="16"/>
        </w:rPr>
        <w:t>;</w:t>
      </w:r>
    </w:p>
    <w:p w14:paraId="77883F68" w14:textId="77777777" w:rsidR="00E50AC5" w:rsidRDefault="00E50AC5" w:rsidP="00E50AC5">
      <w:pPr>
        <w:pStyle w:val="ListParagraph"/>
        <w:numPr>
          <w:ilvl w:val="0"/>
          <w:numId w:val="9"/>
        </w:numPr>
        <w:autoSpaceDE/>
        <w:autoSpaceDN/>
        <w:spacing w:after="200" w:line="276" w:lineRule="auto"/>
        <w:ind w:left="720"/>
        <w:contextualSpacing/>
        <w:rPr>
          <w:i/>
          <w:sz w:val="16"/>
          <w:szCs w:val="16"/>
        </w:rPr>
      </w:pPr>
      <w:r w:rsidRPr="00A057A8">
        <w:rPr>
          <w:i/>
          <w:sz w:val="16"/>
          <w:szCs w:val="16"/>
        </w:rPr>
        <w:t>Monitoring/evaluating/documenting progress on self-evaluation plans developed by the college as well as recommendations from the ACCJC</w:t>
      </w:r>
      <w:r>
        <w:rPr>
          <w:i/>
          <w:sz w:val="16"/>
          <w:szCs w:val="16"/>
        </w:rPr>
        <w:t>; and</w:t>
      </w:r>
    </w:p>
    <w:p w14:paraId="40F56893" w14:textId="77777777" w:rsidR="00E50AC5" w:rsidRPr="00A057A8" w:rsidRDefault="00E50AC5" w:rsidP="00E50AC5">
      <w:pPr>
        <w:pStyle w:val="ListParagraph"/>
        <w:numPr>
          <w:ilvl w:val="0"/>
          <w:numId w:val="9"/>
        </w:numPr>
        <w:autoSpaceDE/>
        <w:autoSpaceDN/>
        <w:spacing w:after="200" w:line="276" w:lineRule="auto"/>
        <w:ind w:left="720"/>
        <w:contextualSpacing/>
        <w:rPr>
          <w:i/>
          <w:sz w:val="16"/>
          <w:szCs w:val="16"/>
        </w:rPr>
      </w:pPr>
      <w:r>
        <w:rPr>
          <w:i/>
          <w:sz w:val="16"/>
          <w:szCs w:val="16"/>
        </w:rPr>
        <w:t>Reviewing and analyzing the ACCJC Annual Report, including the Institution-Set Standards.</w:t>
      </w:r>
    </w:p>
    <w:p w14:paraId="5180B157" w14:textId="2C6225A7" w:rsidR="0095110A" w:rsidRDefault="002A0BB5">
      <w:pPr>
        <w:ind w:left="889" w:right="906"/>
        <w:jc w:val="center"/>
        <w:rPr>
          <w:b/>
        </w:rPr>
      </w:pPr>
      <w:r>
        <w:rPr>
          <w:b/>
        </w:rPr>
        <w:t>GOALS, 20</w:t>
      </w:r>
      <w:r w:rsidR="00E50AC5">
        <w:rPr>
          <w:b/>
        </w:rPr>
        <w:t>20</w:t>
      </w:r>
      <w:r>
        <w:rPr>
          <w:b/>
        </w:rPr>
        <w:t>‐2</w:t>
      </w:r>
      <w:r w:rsidR="00E50AC5">
        <w:rPr>
          <w:b/>
        </w:rPr>
        <w:t>1</w:t>
      </w:r>
    </w:p>
    <w:tbl>
      <w:tblPr>
        <w:tblW w:w="0" w:type="auto"/>
        <w:tblInd w:w="14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6"/>
        <w:gridCol w:w="8881"/>
      </w:tblGrid>
      <w:tr w:rsidR="0095110A" w14:paraId="5180B15A" w14:textId="77777777">
        <w:trPr>
          <w:trHeight w:val="269"/>
        </w:trPr>
        <w:tc>
          <w:tcPr>
            <w:tcW w:w="546" w:type="dxa"/>
          </w:tcPr>
          <w:p w14:paraId="5180B158" w14:textId="77777777" w:rsidR="0095110A" w:rsidRDefault="002A0BB5">
            <w:pPr>
              <w:pStyle w:val="TableParagraph"/>
              <w:spacing w:before="1" w:line="248" w:lineRule="exact"/>
              <w:ind w:left="108"/>
              <w:rPr>
                <w:b/>
              </w:rPr>
            </w:pPr>
            <w:r>
              <w:rPr>
                <w:b/>
                <w:w w:val="99"/>
              </w:rPr>
              <w:t>#</w:t>
            </w:r>
          </w:p>
        </w:tc>
        <w:tc>
          <w:tcPr>
            <w:tcW w:w="8881" w:type="dxa"/>
          </w:tcPr>
          <w:p w14:paraId="5180B159" w14:textId="77777777" w:rsidR="0095110A" w:rsidRDefault="0095110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5110A" w14:paraId="5180B15D" w14:textId="77777777">
        <w:trPr>
          <w:trHeight w:val="268"/>
        </w:trPr>
        <w:tc>
          <w:tcPr>
            <w:tcW w:w="546" w:type="dxa"/>
            <w:tcBorders>
              <w:left w:val="single" w:sz="4" w:space="0" w:color="000000"/>
              <w:right w:val="single" w:sz="4" w:space="0" w:color="000000"/>
            </w:tcBorders>
          </w:tcPr>
          <w:p w14:paraId="5180B15B" w14:textId="77777777" w:rsidR="0095110A" w:rsidRDefault="0095110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81" w:type="dxa"/>
            <w:tcBorders>
              <w:left w:val="single" w:sz="4" w:space="0" w:color="000000"/>
              <w:right w:val="single" w:sz="4" w:space="0" w:color="000000"/>
            </w:tcBorders>
          </w:tcPr>
          <w:p w14:paraId="5180B15C" w14:textId="77777777" w:rsidR="0095110A" w:rsidRDefault="002A0BB5">
            <w:pPr>
              <w:pStyle w:val="TableParagraph"/>
              <w:spacing w:line="243" w:lineRule="exact"/>
              <w:ind w:left="125"/>
              <w:rPr>
                <w:b/>
                <w:sz w:val="20"/>
              </w:rPr>
            </w:pPr>
            <w:r>
              <w:rPr>
                <w:b/>
                <w:sz w:val="20"/>
              </w:rPr>
              <w:t>Planning component:</w:t>
            </w:r>
          </w:p>
        </w:tc>
      </w:tr>
      <w:tr w:rsidR="0095110A" w14:paraId="5180B160" w14:textId="77777777">
        <w:trPr>
          <w:trHeight w:val="268"/>
        </w:trPr>
        <w:tc>
          <w:tcPr>
            <w:tcW w:w="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0B15E" w14:textId="77777777" w:rsidR="0095110A" w:rsidRDefault="002A0BB5">
            <w:pPr>
              <w:pStyle w:val="TableParagraph"/>
              <w:spacing w:line="248" w:lineRule="exact"/>
              <w:ind w:right="188"/>
              <w:jc w:val="right"/>
              <w:rPr>
                <w:b/>
              </w:rPr>
            </w:pPr>
            <w:r>
              <w:rPr>
                <w:b/>
                <w:w w:val="99"/>
              </w:rPr>
              <w:t>1</w:t>
            </w:r>
          </w:p>
        </w:tc>
        <w:tc>
          <w:tcPr>
            <w:tcW w:w="88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EE53A" w14:textId="1653506F" w:rsidR="0095110A" w:rsidRDefault="002A0BB5">
            <w:pPr>
              <w:pStyle w:val="TableParagraph"/>
              <w:spacing w:line="243" w:lineRule="exact"/>
              <w:ind w:left="485"/>
              <w:rPr>
                <w:sz w:val="20"/>
              </w:rPr>
            </w:pPr>
            <w:r>
              <w:rPr>
                <w:sz w:val="20"/>
              </w:rPr>
              <w:t>Design and implement pilot project for cross‐disciplinary program plan discussions</w:t>
            </w:r>
            <w:r w:rsidR="00905CF2">
              <w:rPr>
                <w:sz w:val="20"/>
              </w:rPr>
              <w:t xml:space="preserve"> </w:t>
            </w:r>
          </w:p>
          <w:p w14:paraId="5180B15F" w14:textId="152DA772" w:rsidR="002A0BB5" w:rsidRPr="007D08E4" w:rsidRDefault="002A0BB5" w:rsidP="00E50AC5">
            <w:pPr>
              <w:pStyle w:val="TableParagraph"/>
              <w:spacing w:line="243" w:lineRule="exact"/>
              <w:ind w:left="1925"/>
              <w:rPr>
                <w:color w:val="215868" w:themeColor="accent5" w:themeShade="80"/>
                <w:sz w:val="20"/>
              </w:rPr>
            </w:pPr>
          </w:p>
        </w:tc>
      </w:tr>
      <w:tr w:rsidR="0095110A" w14:paraId="5180B168" w14:textId="77777777">
        <w:trPr>
          <w:trHeight w:val="1901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0B161" w14:textId="77777777" w:rsidR="0095110A" w:rsidRDefault="002A0BB5">
            <w:pPr>
              <w:pStyle w:val="TableParagraph"/>
              <w:ind w:right="188"/>
              <w:jc w:val="right"/>
              <w:rPr>
                <w:b/>
              </w:rPr>
            </w:pPr>
            <w:r>
              <w:rPr>
                <w:b/>
                <w:w w:val="99"/>
              </w:rPr>
              <w:t>2</w:t>
            </w:r>
          </w:p>
        </w:tc>
        <w:tc>
          <w:tcPr>
            <w:tcW w:w="8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0B162" w14:textId="6270E674" w:rsidR="0095110A" w:rsidRDefault="002A0BB5">
            <w:pPr>
              <w:pStyle w:val="TableParagraph"/>
              <w:spacing w:line="244" w:lineRule="exact"/>
              <w:ind w:left="485"/>
              <w:rPr>
                <w:sz w:val="20"/>
              </w:rPr>
            </w:pPr>
            <w:r>
              <w:rPr>
                <w:sz w:val="20"/>
              </w:rPr>
              <w:t>Review and where necessary modify program plan process of 20</w:t>
            </w:r>
            <w:r w:rsidR="00E50AC5">
              <w:rPr>
                <w:sz w:val="20"/>
              </w:rPr>
              <w:t>20-21</w:t>
            </w:r>
          </w:p>
          <w:p w14:paraId="5180B163" w14:textId="60C05057" w:rsidR="0095110A" w:rsidRDefault="002A0BB5">
            <w:pPr>
              <w:pStyle w:val="TableParagraph"/>
              <w:numPr>
                <w:ilvl w:val="0"/>
                <w:numId w:val="2"/>
              </w:numPr>
              <w:tabs>
                <w:tab w:val="left" w:pos="1250"/>
                <w:tab w:val="left" w:pos="1251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Re</w:t>
            </w:r>
            <w:r w:rsidR="00E50AC5">
              <w:rPr>
                <w:sz w:val="20"/>
              </w:rPr>
              <w:t>view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timeline</w:t>
            </w:r>
          </w:p>
          <w:p w14:paraId="5180B164" w14:textId="028A8DC9" w:rsidR="0095110A" w:rsidRDefault="002A0BB5">
            <w:pPr>
              <w:pStyle w:val="TableParagraph"/>
              <w:numPr>
                <w:ilvl w:val="0"/>
                <w:numId w:val="2"/>
              </w:numPr>
              <w:tabs>
                <w:tab w:val="left" w:pos="1250"/>
                <w:tab w:val="left" w:pos="1251"/>
              </w:tabs>
              <w:spacing w:before="36"/>
              <w:ind w:hanging="361"/>
              <w:rPr>
                <w:sz w:val="20"/>
              </w:rPr>
            </w:pPr>
            <w:r>
              <w:rPr>
                <w:sz w:val="20"/>
              </w:rPr>
              <w:t>Review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platform</w:t>
            </w:r>
          </w:p>
          <w:p w14:paraId="39D2A8FF" w14:textId="77777777" w:rsidR="002A0BB5" w:rsidRDefault="00E50AC5" w:rsidP="00E50AC5">
            <w:pPr>
              <w:pStyle w:val="TableParagraph"/>
              <w:numPr>
                <w:ilvl w:val="0"/>
                <w:numId w:val="2"/>
              </w:numPr>
              <w:tabs>
                <w:tab w:val="left" w:pos="1250"/>
                <w:tab w:val="left" w:pos="1251"/>
              </w:tabs>
              <w:spacing w:before="37"/>
              <w:ind w:hanging="361"/>
              <w:rPr>
                <w:sz w:val="20"/>
              </w:rPr>
            </w:pPr>
            <w:r>
              <w:rPr>
                <w:sz w:val="20"/>
              </w:rPr>
              <w:t xml:space="preserve">Review planning </w:t>
            </w:r>
            <w:r w:rsidR="00C00633">
              <w:rPr>
                <w:sz w:val="20"/>
              </w:rPr>
              <w:t xml:space="preserve">process </w:t>
            </w:r>
            <w:r>
              <w:rPr>
                <w:sz w:val="20"/>
              </w:rPr>
              <w:t xml:space="preserve">for </w:t>
            </w:r>
            <w:r w:rsidR="002A0BB5">
              <w:rPr>
                <w:sz w:val="20"/>
              </w:rPr>
              <w:t>student service</w:t>
            </w:r>
            <w:r w:rsidR="002A0BB5"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programs</w:t>
            </w:r>
          </w:p>
          <w:p w14:paraId="5180B167" w14:textId="33E8D75F" w:rsidR="00905CF2" w:rsidRPr="00E50AC5" w:rsidRDefault="00683BB6" w:rsidP="00683BB6">
            <w:pPr>
              <w:pStyle w:val="TableParagraph"/>
              <w:numPr>
                <w:ilvl w:val="0"/>
                <w:numId w:val="2"/>
              </w:numPr>
              <w:tabs>
                <w:tab w:val="left" w:pos="1250"/>
                <w:tab w:val="left" w:pos="1251"/>
              </w:tabs>
              <w:spacing w:before="37"/>
              <w:ind w:hanging="361"/>
              <w:rPr>
                <w:sz w:val="20"/>
              </w:rPr>
            </w:pPr>
            <w:r>
              <w:rPr>
                <w:sz w:val="20"/>
              </w:rPr>
              <w:t xml:space="preserve">Review </w:t>
            </w:r>
            <w:r w:rsidR="00905CF2">
              <w:rPr>
                <w:sz w:val="20"/>
              </w:rPr>
              <w:t>Program Plan Summary report</w:t>
            </w:r>
          </w:p>
        </w:tc>
      </w:tr>
      <w:tr w:rsidR="00E50AC5" w14:paraId="6FF84BBC" w14:textId="77777777">
        <w:trPr>
          <w:trHeight w:val="1901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D07E3" w14:textId="1B009C75" w:rsidR="00E50AC5" w:rsidRDefault="00E50AC5">
            <w:pPr>
              <w:pStyle w:val="TableParagraph"/>
              <w:ind w:right="188"/>
              <w:jc w:val="right"/>
              <w:rPr>
                <w:b/>
                <w:w w:val="99"/>
              </w:rPr>
            </w:pPr>
            <w:r>
              <w:rPr>
                <w:b/>
                <w:w w:val="99"/>
              </w:rPr>
              <w:t>3</w:t>
            </w:r>
          </w:p>
        </w:tc>
        <w:tc>
          <w:tcPr>
            <w:tcW w:w="8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45406" w14:textId="4B214BE8" w:rsidR="00E50AC5" w:rsidRDefault="00905CF2" w:rsidP="00683BB6">
            <w:pPr>
              <w:pStyle w:val="TableParagraph"/>
              <w:spacing w:line="244" w:lineRule="exact"/>
              <w:ind w:left="485"/>
              <w:rPr>
                <w:sz w:val="20"/>
              </w:rPr>
            </w:pPr>
            <w:r>
              <w:rPr>
                <w:sz w:val="20"/>
              </w:rPr>
              <w:t>With Fiscal Planning Committee</w:t>
            </w:r>
            <w:r w:rsidR="00683BB6">
              <w:rPr>
                <w:sz w:val="20"/>
              </w:rPr>
              <w:t xml:space="preserve"> design</w:t>
            </w:r>
            <w:bookmarkStart w:id="0" w:name="_GoBack"/>
            <w:bookmarkEnd w:id="0"/>
            <w:r w:rsidR="00E50AC5">
              <w:rPr>
                <w:sz w:val="20"/>
              </w:rPr>
              <w:t>, implement</w:t>
            </w:r>
            <w:r w:rsidR="0032072A">
              <w:rPr>
                <w:sz w:val="20"/>
              </w:rPr>
              <w:t>,</w:t>
            </w:r>
            <w:r w:rsidR="00E50AC5">
              <w:rPr>
                <w:sz w:val="20"/>
              </w:rPr>
              <w:t xml:space="preserve"> and assess new process for reviewing resource recommendations</w:t>
            </w:r>
            <w:r w:rsidR="0032072A">
              <w:rPr>
                <w:sz w:val="20"/>
              </w:rPr>
              <w:t xml:space="preserve"> in </w:t>
            </w:r>
            <w:r w:rsidR="00C00633">
              <w:rPr>
                <w:sz w:val="20"/>
              </w:rPr>
              <w:t>relationship to the</w:t>
            </w:r>
            <w:r w:rsidR="0032072A">
              <w:rPr>
                <w:sz w:val="20"/>
              </w:rPr>
              <w:t xml:space="preserve"> Strategic Plan</w:t>
            </w:r>
          </w:p>
        </w:tc>
      </w:tr>
      <w:tr w:rsidR="0095110A" w14:paraId="5180B16B" w14:textId="77777777">
        <w:trPr>
          <w:trHeight w:val="268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180B169" w14:textId="5D8184DA" w:rsidR="0095110A" w:rsidRDefault="00E50AC5">
            <w:pPr>
              <w:pStyle w:val="TableParagraph"/>
              <w:spacing w:line="248" w:lineRule="exact"/>
              <w:ind w:right="188"/>
              <w:jc w:val="right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88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778152B" w14:textId="77777777" w:rsidR="00C00633" w:rsidRDefault="002A0BB5" w:rsidP="00C00633">
            <w:pPr>
              <w:pStyle w:val="TableParagraph"/>
              <w:spacing w:line="243" w:lineRule="exact"/>
              <w:ind w:left="485"/>
              <w:rPr>
                <w:sz w:val="20"/>
              </w:rPr>
            </w:pPr>
            <w:r>
              <w:rPr>
                <w:sz w:val="20"/>
              </w:rPr>
              <w:t>Review planning documents produced from Educational Master Plan</w:t>
            </w:r>
          </w:p>
          <w:p w14:paraId="4ACF5E34" w14:textId="02807D4B" w:rsidR="00905CF2" w:rsidRDefault="00905CF2" w:rsidP="00C00633">
            <w:pPr>
              <w:pStyle w:val="TableParagraph"/>
              <w:numPr>
                <w:ilvl w:val="0"/>
                <w:numId w:val="10"/>
              </w:numPr>
              <w:spacing w:line="243" w:lineRule="exact"/>
              <w:rPr>
                <w:sz w:val="20"/>
              </w:rPr>
            </w:pPr>
            <w:r>
              <w:rPr>
                <w:sz w:val="20"/>
              </w:rPr>
              <w:t>Review Annual Plan, 2020-21</w:t>
            </w:r>
          </w:p>
          <w:p w14:paraId="3B9E94AB" w14:textId="35D86CB6" w:rsidR="00905CF2" w:rsidRDefault="00905CF2" w:rsidP="00C00633">
            <w:pPr>
              <w:pStyle w:val="TableParagraph"/>
              <w:numPr>
                <w:ilvl w:val="0"/>
                <w:numId w:val="10"/>
              </w:numPr>
              <w:spacing w:line="243" w:lineRule="exact"/>
              <w:rPr>
                <w:sz w:val="20"/>
              </w:rPr>
            </w:pPr>
            <w:r>
              <w:rPr>
                <w:sz w:val="20"/>
              </w:rPr>
              <w:t>Review Enrollment Management Plan, 2020-21</w:t>
            </w:r>
          </w:p>
          <w:p w14:paraId="1FD7C096" w14:textId="77777777" w:rsidR="00905CF2" w:rsidRDefault="00C00633" w:rsidP="002A450B">
            <w:pPr>
              <w:pStyle w:val="TableParagraph"/>
              <w:numPr>
                <w:ilvl w:val="0"/>
                <w:numId w:val="10"/>
              </w:numPr>
              <w:spacing w:line="243" w:lineRule="exact"/>
              <w:rPr>
                <w:sz w:val="20"/>
              </w:rPr>
            </w:pPr>
            <w:r w:rsidRPr="00905CF2">
              <w:rPr>
                <w:sz w:val="20"/>
              </w:rPr>
              <w:t xml:space="preserve">Contribute to preparations for </w:t>
            </w:r>
            <w:r w:rsidR="00905CF2" w:rsidRPr="00905CF2">
              <w:rPr>
                <w:sz w:val="20"/>
              </w:rPr>
              <w:t xml:space="preserve">and debrief from </w:t>
            </w:r>
            <w:r w:rsidRPr="00905CF2">
              <w:rPr>
                <w:sz w:val="20"/>
              </w:rPr>
              <w:t>Strategic Planning Retreat</w:t>
            </w:r>
          </w:p>
          <w:p w14:paraId="0D245CC6" w14:textId="1F23148A" w:rsidR="0095110A" w:rsidRPr="00905CF2" w:rsidRDefault="00C00633" w:rsidP="002A450B">
            <w:pPr>
              <w:pStyle w:val="TableParagraph"/>
              <w:numPr>
                <w:ilvl w:val="0"/>
                <w:numId w:val="10"/>
              </w:numPr>
              <w:spacing w:line="243" w:lineRule="exact"/>
              <w:rPr>
                <w:sz w:val="20"/>
              </w:rPr>
            </w:pPr>
            <w:r w:rsidRPr="00905CF2">
              <w:rPr>
                <w:sz w:val="20"/>
              </w:rPr>
              <w:t xml:space="preserve">Review draft of 2021-22 </w:t>
            </w:r>
            <w:r w:rsidR="002A0BB5" w:rsidRPr="00905CF2">
              <w:rPr>
                <w:sz w:val="20"/>
              </w:rPr>
              <w:t>Annual Work Plan</w:t>
            </w:r>
            <w:r w:rsidRPr="00905CF2">
              <w:rPr>
                <w:sz w:val="20"/>
              </w:rPr>
              <w:t xml:space="preserve"> before end of academic year</w:t>
            </w:r>
          </w:p>
          <w:p w14:paraId="5180B16A" w14:textId="70B315C0" w:rsidR="002A0BB5" w:rsidRDefault="002A0BB5" w:rsidP="00E50AC5">
            <w:pPr>
              <w:pStyle w:val="TableParagraph"/>
              <w:spacing w:line="243" w:lineRule="exact"/>
              <w:ind w:left="1925"/>
              <w:rPr>
                <w:sz w:val="20"/>
              </w:rPr>
            </w:pPr>
          </w:p>
        </w:tc>
      </w:tr>
      <w:tr w:rsidR="0095110A" w14:paraId="5180B16E" w14:textId="77777777">
        <w:trPr>
          <w:trHeight w:val="268"/>
        </w:trPr>
        <w:tc>
          <w:tcPr>
            <w:tcW w:w="54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180B16C" w14:textId="77777777" w:rsidR="0095110A" w:rsidRDefault="0095110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8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180B16D" w14:textId="77777777" w:rsidR="0095110A" w:rsidRDefault="002A0BB5">
            <w:pPr>
              <w:pStyle w:val="TableParagraph"/>
              <w:spacing w:line="243" w:lineRule="exact"/>
              <w:ind w:left="125"/>
              <w:rPr>
                <w:b/>
                <w:sz w:val="20"/>
              </w:rPr>
            </w:pPr>
            <w:r>
              <w:rPr>
                <w:b/>
                <w:sz w:val="20"/>
              </w:rPr>
              <w:t>Accreditation component:</w:t>
            </w:r>
          </w:p>
        </w:tc>
      </w:tr>
      <w:tr w:rsidR="0095110A" w14:paraId="5180B177" w14:textId="77777777">
        <w:trPr>
          <w:trHeight w:val="2473"/>
        </w:trPr>
        <w:tc>
          <w:tcPr>
            <w:tcW w:w="54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0B16F" w14:textId="42ABA878" w:rsidR="0095110A" w:rsidRDefault="00C00633">
            <w:pPr>
              <w:pStyle w:val="TableParagraph"/>
              <w:ind w:right="188"/>
              <w:jc w:val="right"/>
              <w:rPr>
                <w:b/>
              </w:rPr>
            </w:pPr>
            <w:r>
              <w:rPr>
                <w:b/>
              </w:rPr>
              <w:lastRenderedPageBreak/>
              <w:t>5</w:t>
            </w:r>
          </w:p>
        </w:tc>
        <w:tc>
          <w:tcPr>
            <w:tcW w:w="888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0B176" w14:textId="7B1C2EBE" w:rsidR="002A0BB5" w:rsidRPr="00C00633" w:rsidRDefault="0032072A" w:rsidP="00C00633">
            <w:pPr>
              <w:pStyle w:val="TableParagraph"/>
              <w:spacing w:line="243" w:lineRule="exact"/>
              <w:ind w:left="485"/>
              <w:rPr>
                <w:sz w:val="20"/>
              </w:rPr>
            </w:pPr>
            <w:r>
              <w:rPr>
                <w:sz w:val="20"/>
              </w:rPr>
              <w:t xml:space="preserve">Monitor </w:t>
            </w:r>
            <w:r w:rsidR="00C00633">
              <w:rPr>
                <w:sz w:val="20"/>
              </w:rPr>
              <w:t xml:space="preserve">follow-up </w:t>
            </w:r>
            <w:r>
              <w:rPr>
                <w:sz w:val="20"/>
              </w:rPr>
              <w:t xml:space="preserve">items from the </w:t>
            </w:r>
            <w:r w:rsidR="00C00633">
              <w:rPr>
                <w:sz w:val="20"/>
              </w:rPr>
              <w:t xml:space="preserve">2020 </w:t>
            </w:r>
            <w:r w:rsidR="002A0BB5">
              <w:rPr>
                <w:sz w:val="20"/>
              </w:rPr>
              <w:t>ACCJC Midterm Accreditatio</w:t>
            </w:r>
            <w:r w:rsidR="00C00633">
              <w:rPr>
                <w:sz w:val="20"/>
              </w:rPr>
              <w:t>n Report</w:t>
            </w:r>
          </w:p>
        </w:tc>
      </w:tr>
      <w:tr w:rsidR="0095110A" w14:paraId="5180B17A" w14:textId="77777777">
        <w:trPr>
          <w:trHeight w:val="268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0B178" w14:textId="021CC595" w:rsidR="0095110A" w:rsidRDefault="00C00633">
            <w:pPr>
              <w:pStyle w:val="TableParagraph"/>
              <w:spacing w:line="248" w:lineRule="exact"/>
              <w:ind w:right="199"/>
              <w:jc w:val="right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8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3B7EF" w14:textId="66A73236" w:rsidR="0095110A" w:rsidRDefault="002A0BB5">
            <w:pPr>
              <w:pStyle w:val="TableParagraph"/>
              <w:spacing w:line="243" w:lineRule="exact"/>
              <w:ind w:left="441"/>
              <w:rPr>
                <w:sz w:val="20"/>
              </w:rPr>
            </w:pPr>
            <w:r>
              <w:rPr>
                <w:sz w:val="20"/>
              </w:rPr>
              <w:t>Rev</w:t>
            </w:r>
            <w:r w:rsidR="00C00633">
              <w:rPr>
                <w:sz w:val="20"/>
              </w:rPr>
              <w:t>iew</w:t>
            </w:r>
            <w:r>
              <w:rPr>
                <w:sz w:val="20"/>
              </w:rPr>
              <w:t xml:space="preserve"> ACCJC </w:t>
            </w:r>
            <w:r w:rsidR="00C00633">
              <w:rPr>
                <w:sz w:val="20"/>
              </w:rPr>
              <w:t xml:space="preserve">Annual Report </w:t>
            </w:r>
            <w:r>
              <w:rPr>
                <w:sz w:val="20"/>
              </w:rPr>
              <w:t>and recommend for approval</w:t>
            </w:r>
          </w:p>
          <w:p w14:paraId="5180B179" w14:textId="1AAA23F2" w:rsidR="002A0BB5" w:rsidRPr="002E0984" w:rsidRDefault="002A0BB5" w:rsidP="00C00633">
            <w:pPr>
              <w:pStyle w:val="TableParagraph"/>
              <w:spacing w:line="243" w:lineRule="exact"/>
              <w:ind w:left="1925"/>
              <w:rPr>
                <w:color w:val="215868" w:themeColor="accent5" w:themeShade="80"/>
                <w:sz w:val="20"/>
              </w:rPr>
            </w:pPr>
          </w:p>
        </w:tc>
      </w:tr>
      <w:tr w:rsidR="0095110A" w14:paraId="5180B180" w14:textId="77777777">
        <w:trPr>
          <w:trHeight w:val="268"/>
        </w:trPr>
        <w:tc>
          <w:tcPr>
            <w:tcW w:w="54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180B17E" w14:textId="77777777" w:rsidR="0095110A" w:rsidRDefault="0095110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8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180B17F" w14:textId="77777777" w:rsidR="0095110A" w:rsidRDefault="002A0BB5">
            <w:pPr>
              <w:pStyle w:val="TableParagraph"/>
              <w:spacing w:line="243" w:lineRule="exact"/>
              <w:ind w:left="125"/>
              <w:rPr>
                <w:b/>
                <w:sz w:val="20"/>
              </w:rPr>
            </w:pPr>
            <w:r>
              <w:rPr>
                <w:b/>
                <w:sz w:val="20"/>
              </w:rPr>
              <w:t>Other:</w:t>
            </w:r>
          </w:p>
        </w:tc>
      </w:tr>
      <w:tr w:rsidR="0095110A" w14:paraId="5180B183" w14:textId="77777777" w:rsidTr="00905CF2">
        <w:trPr>
          <w:trHeight w:val="488"/>
        </w:trPr>
        <w:tc>
          <w:tcPr>
            <w:tcW w:w="54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180B181" w14:textId="43B694D8" w:rsidR="0095110A" w:rsidRDefault="00905CF2" w:rsidP="00905CF2">
            <w:pPr>
              <w:pStyle w:val="TableParagraph"/>
              <w:ind w:right="188"/>
              <w:jc w:val="center"/>
              <w:rPr>
                <w:b/>
              </w:rPr>
            </w:pPr>
            <w:r>
              <w:rPr>
                <w:b/>
                <w:w w:val="99"/>
              </w:rPr>
              <w:t xml:space="preserve">   </w:t>
            </w:r>
            <w:r w:rsidR="002A0BB5">
              <w:rPr>
                <w:b/>
                <w:w w:val="99"/>
              </w:rPr>
              <w:t>7</w:t>
            </w:r>
          </w:p>
        </w:tc>
        <w:tc>
          <w:tcPr>
            <w:tcW w:w="888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8F5E582" w14:textId="0D3B5F9E" w:rsidR="00905CF2" w:rsidRDefault="00C00633" w:rsidP="00C00633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i/>
                <w:sz w:val="20"/>
              </w:rPr>
              <w:t xml:space="preserve">         </w:t>
            </w:r>
            <w:r>
              <w:rPr>
                <w:sz w:val="20"/>
              </w:rPr>
              <w:t xml:space="preserve">Review </w:t>
            </w:r>
            <w:r w:rsidR="00905CF2">
              <w:rPr>
                <w:sz w:val="20"/>
              </w:rPr>
              <w:t>the effectiveness of committee</w:t>
            </w:r>
          </w:p>
          <w:p w14:paraId="6E684F5D" w14:textId="54736892" w:rsidR="00905CF2" w:rsidRPr="00905CF2" w:rsidRDefault="00905CF2" w:rsidP="00905CF2">
            <w:pPr>
              <w:pStyle w:val="TableParagraph"/>
              <w:numPr>
                <w:ilvl w:val="0"/>
                <w:numId w:val="11"/>
              </w:numPr>
              <w:spacing w:line="243" w:lineRule="exact"/>
              <w:rPr>
                <w:i/>
                <w:sz w:val="20"/>
              </w:rPr>
            </w:pPr>
            <w:r>
              <w:rPr>
                <w:sz w:val="20"/>
              </w:rPr>
              <w:t xml:space="preserve">Review </w:t>
            </w:r>
            <w:r w:rsidR="00C00633">
              <w:rPr>
                <w:sz w:val="20"/>
              </w:rPr>
              <w:t>EdCAP evaluations from 2019-20 for further improvements</w:t>
            </w:r>
            <w:r>
              <w:rPr>
                <w:sz w:val="20"/>
              </w:rPr>
              <w:t xml:space="preserve"> to work of committee</w:t>
            </w:r>
          </w:p>
          <w:p w14:paraId="607FB499" w14:textId="7E567181" w:rsidR="00905CF2" w:rsidRPr="00905CF2" w:rsidRDefault="00683BB6" w:rsidP="00905CF2">
            <w:pPr>
              <w:pStyle w:val="TableParagraph"/>
              <w:numPr>
                <w:ilvl w:val="0"/>
                <w:numId w:val="11"/>
              </w:numPr>
              <w:spacing w:line="243" w:lineRule="exact"/>
              <w:rPr>
                <w:i/>
                <w:sz w:val="20"/>
              </w:rPr>
            </w:pPr>
            <w:r>
              <w:rPr>
                <w:sz w:val="20"/>
              </w:rPr>
              <w:t xml:space="preserve">Re-evaluate </w:t>
            </w:r>
            <w:r w:rsidR="00905CF2">
              <w:rPr>
                <w:sz w:val="20"/>
              </w:rPr>
              <w:t>updated charge and membership of committee for any further changes</w:t>
            </w:r>
          </w:p>
          <w:p w14:paraId="5180B182" w14:textId="1972B468" w:rsidR="002A0BB5" w:rsidRDefault="002A0BB5" w:rsidP="00905CF2">
            <w:pPr>
              <w:pStyle w:val="TableParagraph"/>
              <w:spacing w:line="243" w:lineRule="exact"/>
              <w:ind w:left="720"/>
              <w:rPr>
                <w:i/>
                <w:sz w:val="20"/>
              </w:rPr>
            </w:pPr>
          </w:p>
        </w:tc>
      </w:tr>
    </w:tbl>
    <w:p w14:paraId="5180B184" w14:textId="3CD37A4D" w:rsidR="0095110A" w:rsidRDefault="0095110A">
      <w:pPr>
        <w:rPr>
          <w:b/>
        </w:rPr>
      </w:pPr>
    </w:p>
    <w:p w14:paraId="1807AF72" w14:textId="77777777" w:rsidR="002A0BB5" w:rsidRDefault="002A0BB5">
      <w:pPr>
        <w:rPr>
          <w:b/>
        </w:rPr>
      </w:pPr>
    </w:p>
    <w:p w14:paraId="5180B185" w14:textId="77777777" w:rsidR="0095110A" w:rsidRDefault="0095110A">
      <w:pPr>
        <w:rPr>
          <w:b/>
        </w:rPr>
      </w:pPr>
    </w:p>
    <w:p w14:paraId="5180B186" w14:textId="06817E44" w:rsidR="0095110A" w:rsidRPr="002E0984" w:rsidRDefault="002A0BB5" w:rsidP="00E622A6">
      <w:pPr>
        <w:pStyle w:val="TableParagraph"/>
        <w:numPr>
          <w:ilvl w:val="0"/>
          <w:numId w:val="5"/>
        </w:numPr>
        <w:tabs>
          <w:tab w:val="left" w:pos="1250"/>
          <w:tab w:val="left" w:pos="1251"/>
          <w:tab w:val="left" w:pos="1787"/>
        </w:tabs>
        <w:ind w:left="160"/>
        <w:rPr>
          <w:rFonts w:ascii="Times New Roman"/>
          <w:sz w:val="16"/>
        </w:rPr>
      </w:pPr>
      <w:r w:rsidRPr="00171FFC">
        <w:rPr>
          <w:sz w:val="16"/>
        </w:rPr>
        <w:t xml:space="preserve">Approved: </w:t>
      </w:r>
      <w:r w:rsidRPr="00171FFC">
        <w:rPr>
          <w:spacing w:val="-1"/>
          <w:sz w:val="16"/>
        </w:rPr>
        <w:t xml:space="preserve"> </w:t>
      </w:r>
    </w:p>
    <w:sectPr w:rsidR="0095110A" w:rsidRPr="002E0984">
      <w:type w:val="continuous"/>
      <w:pgSz w:w="12240" w:h="15840"/>
      <w:pgMar w:top="1240" w:right="126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F2171"/>
    <w:multiLevelType w:val="hybridMultilevel"/>
    <w:tmpl w:val="5EECF4FC"/>
    <w:lvl w:ilvl="0" w:tplc="04090003">
      <w:start w:val="1"/>
      <w:numFmt w:val="bullet"/>
      <w:lvlText w:val="o"/>
      <w:lvlJc w:val="left"/>
      <w:pPr>
        <w:ind w:left="192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6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5" w:hanging="360"/>
      </w:pPr>
      <w:rPr>
        <w:rFonts w:ascii="Wingdings" w:hAnsi="Wingdings" w:hint="default"/>
      </w:rPr>
    </w:lvl>
  </w:abstractNum>
  <w:abstractNum w:abstractNumId="1" w15:restartNumberingAfterBreak="0">
    <w:nsid w:val="04D05E92"/>
    <w:multiLevelType w:val="hybridMultilevel"/>
    <w:tmpl w:val="B1B4DB64"/>
    <w:lvl w:ilvl="0" w:tplc="0409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2" w15:restartNumberingAfterBreak="0">
    <w:nsid w:val="097D280A"/>
    <w:multiLevelType w:val="hybridMultilevel"/>
    <w:tmpl w:val="58D8DC92"/>
    <w:lvl w:ilvl="0" w:tplc="9B4E7910">
      <w:numFmt w:val="bullet"/>
      <w:lvlText w:val=""/>
      <w:lvlJc w:val="left"/>
      <w:pPr>
        <w:ind w:left="1250" w:hanging="360"/>
      </w:pPr>
      <w:rPr>
        <w:rFonts w:ascii="Symbol" w:eastAsia="Symbol" w:hAnsi="Symbol" w:cs="Symbol" w:hint="default"/>
        <w:w w:val="100"/>
        <w:sz w:val="20"/>
        <w:szCs w:val="20"/>
      </w:rPr>
    </w:lvl>
    <w:lvl w:ilvl="1" w:tplc="D43C7BA2">
      <w:numFmt w:val="bullet"/>
      <w:lvlText w:val="•"/>
      <w:lvlJc w:val="left"/>
      <w:pPr>
        <w:ind w:left="2021" w:hanging="360"/>
      </w:pPr>
      <w:rPr>
        <w:rFonts w:hint="default"/>
      </w:rPr>
    </w:lvl>
    <w:lvl w:ilvl="2" w:tplc="6A48AEDA">
      <w:numFmt w:val="bullet"/>
      <w:lvlText w:val="•"/>
      <w:lvlJc w:val="left"/>
      <w:pPr>
        <w:ind w:left="2782" w:hanging="360"/>
      </w:pPr>
      <w:rPr>
        <w:rFonts w:hint="default"/>
      </w:rPr>
    </w:lvl>
    <w:lvl w:ilvl="3" w:tplc="638E949A">
      <w:numFmt w:val="bullet"/>
      <w:lvlText w:val="•"/>
      <w:lvlJc w:val="left"/>
      <w:pPr>
        <w:ind w:left="3543" w:hanging="360"/>
      </w:pPr>
      <w:rPr>
        <w:rFonts w:hint="default"/>
      </w:rPr>
    </w:lvl>
    <w:lvl w:ilvl="4" w:tplc="87381462">
      <w:numFmt w:val="bullet"/>
      <w:lvlText w:val="•"/>
      <w:lvlJc w:val="left"/>
      <w:pPr>
        <w:ind w:left="4304" w:hanging="360"/>
      </w:pPr>
      <w:rPr>
        <w:rFonts w:hint="default"/>
      </w:rPr>
    </w:lvl>
    <w:lvl w:ilvl="5" w:tplc="67720A2A">
      <w:numFmt w:val="bullet"/>
      <w:lvlText w:val="•"/>
      <w:lvlJc w:val="left"/>
      <w:pPr>
        <w:ind w:left="5065" w:hanging="360"/>
      </w:pPr>
      <w:rPr>
        <w:rFonts w:hint="default"/>
      </w:rPr>
    </w:lvl>
    <w:lvl w:ilvl="6" w:tplc="61E4D57E">
      <w:numFmt w:val="bullet"/>
      <w:lvlText w:val="•"/>
      <w:lvlJc w:val="left"/>
      <w:pPr>
        <w:ind w:left="5826" w:hanging="360"/>
      </w:pPr>
      <w:rPr>
        <w:rFonts w:hint="default"/>
      </w:rPr>
    </w:lvl>
    <w:lvl w:ilvl="7" w:tplc="BBB81E02">
      <w:numFmt w:val="bullet"/>
      <w:lvlText w:val="•"/>
      <w:lvlJc w:val="left"/>
      <w:pPr>
        <w:ind w:left="6587" w:hanging="360"/>
      </w:pPr>
      <w:rPr>
        <w:rFonts w:hint="default"/>
      </w:rPr>
    </w:lvl>
    <w:lvl w:ilvl="8" w:tplc="A830BEEA">
      <w:numFmt w:val="bullet"/>
      <w:lvlText w:val="•"/>
      <w:lvlJc w:val="left"/>
      <w:pPr>
        <w:ind w:left="7348" w:hanging="360"/>
      </w:pPr>
      <w:rPr>
        <w:rFonts w:hint="default"/>
      </w:rPr>
    </w:lvl>
  </w:abstractNum>
  <w:abstractNum w:abstractNumId="3" w15:restartNumberingAfterBreak="0">
    <w:nsid w:val="19E109E8"/>
    <w:multiLevelType w:val="hybridMultilevel"/>
    <w:tmpl w:val="9EFCC6F4"/>
    <w:lvl w:ilvl="0" w:tplc="04090003">
      <w:start w:val="1"/>
      <w:numFmt w:val="bullet"/>
      <w:lvlText w:val="o"/>
      <w:lvlJc w:val="left"/>
      <w:pPr>
        <w:ind w:left="19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6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30" w:hanging="360"/>
      </w:pPr>
      <w:rPr>
        <w:rFonts w:ascii="Wingdings" w:hAnsi="Wingdings" w:hint="default"/>
      </w:rPr>
    </w:lvl>
  </w:abstractNum>
  <w:abstractNum w:abstractNumId="4" w15:restartNumberingAfterBreak="0">
    <w:nsid w:val="3C72154A"/>
    <w:multiLevelType w:val="hybridMultilevel"/>
    <w:tmpl w:val="F8F47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0E5DF5"/>
    <w:multiLevelType w:val="hybridMultilevel"/>
    <w:tmpl w:val="9E0832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8510C1F"/>
    <w:multiLevelType w:val="hybridMultilevel"/>
    <w:tmpl w:val="7370F592"/>
    <w:lvl w:ilvl="0" w:tplc="946ECCB6">
      <w:numFmt w:val="bullet"/>
      <w:lvlText w:val=""/>
      <w:lvlJc w:val="left"/>
      <w:pPr>
        <w:ind w:left="880" w:hanging="360"/>
      </w:pPr>
      <w:rPr>
        <w:rFonts w:ascii="Symbol" w:eastAsia="Symbol" w:hAnsi="Symbol" w:cs="Symbol" w:hint="default"/>
        <w:w w:val="99"/>
        <w:sz w:val="16"/>
        <w:szCs w:val="16"/>
      </w:rPr>
    </w:lvl>
    <w:lvl w:ilvl="1" w:tplc="DF8A3384">
      <w:numFmt w:val="bullet"/>
      <w:lvlText w:val="•"/>
      <w:lvlJc w:val="left"/>
      <w:pPr>
        <w:ind w:left="1762" w:hanging="360"/>
      </w:pPr>
      <w:rPr>
        <w:rFonts w:hint="default"/>
      </w:rPr>
    </w:lvl>
    <w:lvl w:ilvl="2" w:tplc="CAE8B668">
      <w:numFmt w:val="bullet"/>
      <w:lvlText w:val="•"/>
      <w:lvlJc w:val="left"/>
      <w:pPr>
        <w:ind w:left="2644" w:hanging="360"/>
      </w:pPr>
      <w:rPr>
        <w:rFonts w:hint="default"/>
      </w:rPr>
    </w:lvl>
    <w:lvl w:ilvl="3" w:tplc="20A0FF32">
      <w:numFmt w:val="bullet"/>
      <w:lvlText w:val="•"/>
      <w:lvlJc w:val="left"/>
      <w:pPr>
        <w:ind w:left="3526" w:hanging="360"/>
      </w:pPr>
      <w:rPr>
        <w:rFonts w:hint="default"/>
      </w:rPr>
    </w:lvl>
    <w:lvl w:ilvl="4" w:tplc="CAE0729A">
      <w:numFmt w:val="bullet"/>
      <w:lvlText w:val="•"/>
      <w:lvlJc w:val="left"/>
      <w:pPr>
        <w:ind w:left="4408" w:hanging="360"/>
      </w:pPr>
      <w:rPr>
        <w:rFonts w:hint="default"/>
      </w:rPr>
    </w:lvl>
    <w:lvl w:ilvl="5" w:tplc="2278DD36">
      <w:numFmt w:val="bullet"/>
      <w:lvlText w:val="•"/>
      <w:lvlJc w:val="left"/>
      <w:pPr>
        <w:ind w:left="5290" w:hanging="360"/>
      </w:pPr>
      <w:rPr>
        <w:rFonts w:hint="default"/>
      </w:rPr>
    </w:lvl>
    <w:lvl w:ilvl="6" w:tplc="04E875FA">
      <w:numFmt w:val="bullet"/>
      <w:lvlText w:val="•"/>
      <w:lvlJc w:val="left"/>
      <w:pPr>
        <w:ind w:left="6172" w:hanging="360"/>
      </w:pPr>
      <w:rPr>
        <w:rFonts w:hint="default"/>
      </w:rPr>
    </w:lvl>
    <w:lvl w:ilvl="7" w:tplc="5E3828B2">
      <w:numFmt w:val="bullet"/>
      <w:lvlText w:val="•"/>
      <w:lvlJc w:val="left"/>
      <w:pPr>
        <w:ind w:left="7054" w:hanging="360"/>
      </w:pPr>
      <w:rPr>
        <w:rFonts w:hint="default"/>
      </w:rPr>
    </w:lvl>
    <w:lvl w:ilvl="8" w:tplc="87E02AD0">
      <w:numFmt w:val="bullet"/>
      <w:lvlText w:val="•"/>
      <w:lvlJc w:val="left"/>
      <w:pPr>
        <w:ind w:left="7936" w:hanging="360"/>
      </w:pPr>
      <w:rPr>
        <w:rFonts w:hint="default"/>
      </w:rPr>
    </w:lvl>
  </w:abstractNum>
  <w:abstractNum w:abstractNumId="7" w15:restartNumberingAfterBreak="0">
    <w:nsid w:val="511D0D02"/>
    <w:multiLevelType w:val="hybridMultilevel"/>
    <w:tmpl w:val="5C1ADD9C"/>
    <w:lvl w:ilvl="0" w:tplc="2C168DF4">
      <w:numFmt w:val="bullet"/>
      <w:lvlText w:val=""/>
      <w:lvlJc w:val="left"/>
      <w:pPr>
        <w:ind w:left="1205" w:hanging="360"/>
      </w:pPr>
      <w:rPr>
        <w:rFonts w:ascii="Symbol" w:eastAsia="Symbol" w:hAnsi="Symbol" w:cs="Symbol" w:hint="default"/>
        <w:w w:val="100"/>
        <w:sz w:val="20"/>
        <w:szCs w:val="20"/>
      </w:rPr>
    </w:lvl>
    <w:lvl w:ilvl="1" w:tplc="380EF9B0">
      <w:numFmt w:val="bullet"/>
      <w:lvlText w:val="•"/>
      <w:lvlJc w:val="left"/>
      <w:pPr>
        <w:ind w:left="1967" w:hanging="360"/>
      </w:pPr>
      <w:rPr>
        <w:rFonts w:hint="default"/>
      </w:rPr>
    </w:lvl>
    <w:lvl w:ilvl="2" w:tplc="9D62400A">
      <w:numFmt w:val="bullet"/>
      <w:lvlText w:val="•"/>
      <w:lvlJc w:val="left"/>
      <w:pPr>
        <w:ind w:left="2734" w:hanging="360"/>
      </w:pPr>
      <w:rPr>
        <w:rFonts w:hint="default"/>
      </w:rPr>
    </w:lvl>
    <w:lvl w:ilvl="3" w:tplc="0DD052F8">
      <w:numFmt w:val="bullet"/>
      <w:lvlText w:val="•"/>
      <w:lvlJc w:val="left"/>
      <w:pPr>
        <w:ind w:left="3501" w:hanging="360"/>
      </w:pPr>
      <w:rPr>
        <w:rFonts w:hint="default"/>
      </w:rPr>
    </w:lvl>
    <w:lvl w:ilvl="4" w:tplc="4D00488A">
      <w:numFmt w:val="bullet"/>
      <w:lvlText w:val="•"/>
      <w:lvlJc w:val="left"/>
      <w:pPr>
        <w:ind w:left="4268" w:hanging="360"/>
      </w:pPr>
      <w:rPr>
        <w:rFonts w:hint="default"/>
      </w:rPr>
    </w:lvl>
    <w:lvl w:ilvl="5" w:tplc="611C0DD2">
      <w:numFmt w:val="bullet"/>
      <w:lvlText w:val="•"/>
      <w:lvlJc w:val="left"/>
      <w:pPr>
        <w:ind w:left="5035" w:hanging="360"/>
      </w:pPr>
      <w:rPr>
        <w:rFonts w:hint="default"/>
      </w:rPr>
    </w:lvl>
    <w:lvl w:ilvl="6" w:tplc="74A69DC4">
      <w:numFmt w:val="bullet"/>
      <w:lvlText w:val="•"/>
      <w:lvlJc w:val="left"/>
      <w:pPr>
        <w:ind w:left="5802" w:hanging="360"/>
      </w:pPr>
      <w:rPr>
        <w:rFonts w:hint="default"/>
      </w:rPr>
    </w:lvl>
    <w:lvl w:ilvl="7" w:tplc="FD52CA14">
      <w:numFmt w:val="bullet"/>
      <w:lvlText w:val="•"/>
      <w:lvlJc w:val="left"/>
      <w:pPr>
        <w:ind w:left="6569" w:hanging="360"/>
      </w:pPr>
      <w:rPr>
        <w:rFonts w:hint="default"/>
      </w:rPr>
    </w:lvl>
    <w:lvl w:ilvl="8" w:tplc="0A2C8EAE">
      <w:numFmt w:val="bullet"/>
      <w:lvlText w:val="•"/>
      <w:lvlJc w:val="left"/>
      <w:pPr>
        <w:ind w:left="7336" w:hanging="360"/>
      </w:pPr>
      <w:rPr>
        <w:rFonts w:hint="default"/>
      </w:rPr>
    </w:lvl>
  </w:abstractNum>
  <w:abstractNum w:abstractNumId="8" w15:restartNumberingAfterBreak="0">
    <w:nsid w:val="5F9C28C4"/>
    <w:multiLevelType w:val="hybridMultilevel"/>
    <w:tmpl w:val="2C9235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F7582B"/>
    <w:multiLevelType w:val="hybridMultilevel"/>
    <w:tmpl w:val="79923D32"/>
    <w:lvl w:ilvl="0" w:tplc="04090001">
      <w:start w:val="1"/>
      <w:numFmt w:val="bullet"/>
      <w:lvlText w:val=""/>
      <w:lvlJc w:val="left"/>
      <w:pPr>
        <w:ind w:left="12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5" w:hanging="360"/>
      </w:pPr>
      <w:rPr>
        <w:rFonts w:ascii="Wingdings" w:hAnsi="Wingdings" w:hint="default"/>
      </w:rPr>
    </w:lvl>
  </w:abstractNum>
  <w:abstractNum w:abstractNumId="10" w15:restartNumberingAfterBreak="0">
    <w:nsid w:val="7380497E"/>
    <w:multiLevelType w:val="hybridMultilevel"/>
    <w:tmpl w:val="6FC8C2B8"/>
    <w:lvl w:ilvl="0" w:tplc="04090003">
      <w:start w:val="1"/>
      <w:numFmt w:val="bullet"/>
      <w:lvlText w:val="o"/>
      <w:lvlJc w:val="left"/>
      <w:pPr>
        <w:ind w:left="19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6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3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9"/>
  </w:num>
  <w:num w:numId="5">
    <w:abstractNumId w:val="0"/>
  </w:num>
  <w:num w:numId="6">
    <w:abstractNumId w:val="3"/>
  </w:num>
  <w:num w:numId="7">
    <w:abstractNumId w:val="10"/>
  </w:num>
  <w:num w:numId="8">
    <w:abstractNumId w:val="8"/>
  </w:num>
  <w:num w:numId="9">
    <w:abstractNumId w:val="5"/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10A"/>
    <w:rsid w:val="00171FFC"/>
    <w:rsid w:val="002A0BB5"/>
    <w:rsid w:val="002E0984"/>
    <w:rsid w:val="0032072A"/>
    <w:rsid w:val="00683BB6"/>
    <w:rsid w:val="007D08E4"/>
    <w:rsid w:val="00905CF2"/>
    <w:rsid w:val="0095110A"/>
    <w:rsid w:val="00BE03E8"/>
    <w:rsid w:val="00C00633"/>
    <w:rsid w:val="00C13083"/>
    <w:rsid w:val="00E50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180B149"/>
  <w15:docId w15:val="{64895E65-D9B4-4E07-B00E-F122BA4EA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88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FE73255D18C74DB30F849FDB2F476F" ma:contentTypeVersion="15" ma:contentTypeDescription="Create a new document." ma:contentTypeScope="" ma:versionID="4863297af5c547b04e5b8f97f6393922">
  <xsd:schema xmlns:xsd="http://www.w3.org/2001/XMLSchema" xmlns:xs="http://www.w3.org/2001/XMLSchema" xmlns:p="http://schemas.microsoft.com/office/2006/metadata/properties" xmlns:ns1="http://schemas.microsoft.com/sharepoint/v3" xmlns:ns3="6985af27-5c19-4f4f-b343-804a8301db2d" xmlns:ns4="1a275411-c2ab-485b-917c-dd8c80a9279a" targetNamespace="http://schemas.microsoft.com/office/2006/metadata/properties" ma:root="true" ma:fieldsID="7c7626f55be49899348a617692ef2f27" ns1:_="" ns3:_="" ns4:_="">
    <xsd:import namespace="http://schemas.microsoft.com/sharepoint/v3"/>
    <xsd:import namespace="6985af27-5c19-4f4f-b343-804a8301db2d"/>
    <xsd:import namespace="1a275411-c2ab-485b-917c-dd8c80a9279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85af27-5c19-4f4f-b343-804a8301db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275411-c2ab-485b-917c-dd8c80a9279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DEC5E6-1207-4BB7-AD7B-22E4D0F2F8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B16759-AF45-44C0-B72A-75D2F46EC7BE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6985af27-5c19-4f4f-b343-804a8301db2d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1a275411-c2ab-485b-917c-dd8c80a9279a"/>
    <ds:schemaRef ds:uri="http://schemas.microsoft.com/sharepoint/v3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6E0233E-7F87-4178-A55B-3FD1C20F65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985af27-5c19-4f4f-b343-804a8301db2d"/>
    <ds:schemaRef ds:uri="1a275411-c2ab-485b-917c-dd8c80a927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EdCAP Goals 2019-20 FINAL</vt:lpstr>
    </vt:vector>
  </TitlesOfParts>
  <Company>Moorpark College</Company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EdCAP Goals 2019-20 FINAL</dc:title>
  <dc:creator>gchacon</dc:creator>
  <cp:lastModifiedBy>Nenagh Brown</cp:lastModifiedBy>
  <cp:revision>2</cp:revision>
  <dcterms:created xsi:type="dcterms:W3CDTF">2020-08-04T23:39:00Z</dcterms:created>
  <dcterms:modified xsi:type="dcterms:W3CDTF">2020-08-04T23:39:00Z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2019-10-02T00:00:00Z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2020-04-23T00:00:00Z</vt:filetime>
  </property>
  <property fmtid="{D5CDD505-2E9C-101B-9397-08002B2CF9AE}" pid="5" name="ContentTypeId">
    <vt:lpwstr>0x010100D7FE73255D18C74DB30F849FDB2F476F</vt:lpwstr>
  </property>
</Properties>
</file>