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F8B8" w14:textId="25F22883" w:rsidR="000B068B" w:rsidRDefault="00D90B30" w:rsidP="00D90B30">
      <w:pPr>
        <w:pStyle w:val="Title"/>
        <w:jc w:val="center"/>
      </w:pPr>
      <w:r>
        <w:t xml:space="preserve">Joint </w:t>
      </w:r>
      <w:proofErr w:type="spellStart"/>
      <w:r>
        <w:t>EdCAP</w:t>
      </w:r>
      <w:proofErr w:type="spellEnd"/>
      <w:r>
        <w:t>/Fiscal Goals</w:t>
      </w:r>
    </w:p>
    <w:p w14:paraId="0C5C1135" w14:textId="430CC478" w:rsidR="00D90B30" w:rsidRDefault="00D90B30" w:rsidP="00D90B30"/>
    <w:p w14:paraId="5BD9FB7F" w14:textId="33C406AB" w:rsidR="00D90B30" w:rsidRPr="00D90B30" w:rsidRDefault="00D90B30" w:rsidP="00D90B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0B30">
        <w:rPr>
          <w:sz w:val="24"/>
          <w:szCs w:val="24"/>
        </w:rPr>
        <w:t>Accreditation</w:t>
      </w:r>
      <w:r w:rsidR="00395BEE">
        <w:rPr>
          <w:sz w:val="24"/>
          <w:szCs w:val="24"/>
        </w:rPr>
        <w:t>—draft ISER by end of academic year</w:t>
      </w:r>
    </w:p>
    <w:p w14:paraId="14CF415E" w14:textId="5E499122" w:rsidR="00D90B30" w:rsidRPr="00D90B30" w:rsidRDefault="00D90B30" w:rsidP="00D90B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0B30">
        <w:rPr>
          <w:sz w:val="24"/>
          <w:szCs w:val="24"/>
        </w:rPr>
        <w:t>Vision for planning committee</w:t>
      </w:r>
    </w:p>
    <w:p w14:paraId="4751A15D" w14:textId="621A27E8" w:rsidR="00D90B30" w:rsidRDefault="00D90B30" w:rsidP="00D90B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0B30">
        <w:rPr>
          <w:sz w:val="24"/>
          <w:szCs w:val="24"/>
        </w:rPr>
        <w:t>Transparency for budget and fiscal expenditures</w:t>
      </w:r>
    </w:p>
    <w:p w14:paraId="2079D75C" w14:textId="32EAEF10" w:rsidR="00D90B30" w:rsidRDefault="00744561" w:rsidP="00D90B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Applying equity lens to planning and budget</w:t>
      </w:r>
    </w:p>
    <w:p w14:paraId="53E28220" w14:textId="777CAD94" w:rsidR="0066491A" w:rsidRPr="0066491A" w:rsidRDefault="0066491A" w:rsidP="006649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66491A">
        <w:rPr>
          <w:sz w:val="24"/>
          <w:szCs w:val="24"/>
        </w:rPr>
        <w:t xml:space="preserve">erform gap analysis </w:t>
      </w:r>
      <w:r>
        <w:rPr>
          <w:sz w:val="24"/>
          <w:szCs w:val="24"/>
        </w:rPr>
        <w:t xml:space="preserve">on prioritizations </w:t>
      </w:r>
      <w:r w:rsidRPr="0066491A">
        <w:rPr>
          <w:sz w:val="24"/>
          <w:szCs w:val="24"/>
        </w:rPr>
        <w:t>that will inform the planning processes for the following academic year</w:t>
      </w:r>
    </w:p>
    <w:p w14:paraId="33A6EF5A" w14:textId="3084AFC3" w:rsidR="0066491A" w:rsidRPr="0066491A" w:rsidRDefault="0066491A" w:rsidP="0066491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6491A">
        <w:rPr>
          <w:sz w:val="24"/>
          <w:szCs w:val="24"/>
        </w:rPr>
        <w:t>Review budget alignment with support of disproportionately impacted groups</w:t>
      </w:r>
      <w:r w:rsidRPr="0066491A">
        <w:rPr>
          <w:sz w:val="24"/>
          <w:szCs w:val="24"/>
        </w:rPr>
        <w:tab/>
      </w:r>
    </w:p>
    <w:p w14:paraId="263919F3" w14:textId="08C9D0C5" w:rsidR="0066491A" w:rsidRPr="0066491A" w:rsidRDefault="00591092" w:rsidP="006649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program planning process </w:t>
      </w:r>
      <w:r w:rsidR="00AC3CCE">
        <w:rPr>
          <w:sz w:val="24"/>
          <w:szCs w:val="24"/>
        </w:rPr>
        <w:t xml:space="preserve">for efficiency </w:t>
      </w:r>
      <w:r>
        <w:rPr>
          <w:sz w:val="24"/>
          <w:szCs w:val="24"/>
        </w:rPr>
        <w:t>and ensur</w:t>
      </w:r>
      <w:r w:rsidR="00C723DA">
        <w:rPr>
          <w:sz w:val="24"/>
          <w:szCs w:val="24"/>
        </w:rPr>
        <w:t xml:space="preserve">e </w:t>
      </w:r>
      <w:r>
        <w:rPr>
          <w:sz w:val="24"/>
          <w:szCs w:val="24"/>
        </w:rPr>
        <w:t>student learning</w:t>
      </w:r>
    </w:p>
    <w:p w14:paraId="77A55957" w14:textId="11C8022A" w:rsidR="0066491A" w:rsidRPr="0066491A" w:rsidRDefault="009C4DD9" w:rsidP="006649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Clarify relationship between the planning documents </w:t>
      </w:r>
    </w:p>
    <w:p w14:paraId="79E1FFB1" w14:textId="23AFEAB7" w:rsidR="00744561" w:rsidRPr="00D90B30" w:rsidRDefault="002A088B" w:rsidP="00D90B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Moorpark College </w:t>
      </w:r>
      <w:r w:rsidR="00C97EDD">
        <w:rPr>
          <w:sz w:val="24"/>
          <w:szCs w:val="24"/>
        </w:rPr>
        <w:t>Vision and values?!</w:t>
      </w:r>
    </w:p>
    <w:sectPr w:rsidR="00744561" w:rsidRPr="00D90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53B66"/>
    <w:multiLevelType w:val="hybridMultilevel"/>
    <w:tmpl w:val="046E27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30"/>
    <w:rsid w:val="000B068B"/>
    <w:rsid w:val="002A088B"/>
    <w:rsid w:val="00395BEE"/>
    <w:rsid w:val="00591092"/>
    <w:rsid w:val="0066491A"/>
    <w:rsid w:val="00744561"/>
    <w:rsid w:val="007F40F6"/>
    <w:rsid w:val="009C4DD9"/>
    <w:rsid w:val="00AC3CCE"/>
    <w:rsid w:val="00C723DA"/>
    <w:rsid w:val="00C97EDD"/>
    <w:rsid w:val="00D9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5464"/>
  <w15:chartTrackingRefBased/>
  <w15:docId w15:val="{A12D104A-A549-4761-A98F-B999FEDC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0B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90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Reese</dc:creator>
  <cp:keywords/>
  <dc:description/>
  <cp:lastModifiedBy>Erik Reese</cp:lastModifiedBy>
  <cp:revision>11</cp:revision>
  <dcterms:created xsi:type="dcterms:W3CDTF">2021-09-23T23:25:00Z</dcterms:created>
  <dcterms:modified xsi:type="dcterms:W3CDTF">2021-09-23T23:45:00Z</dcterms:modified>
</cp:coreProperties>
</file>